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5A" w:rsidRPr="00872BEC" w:rsidRDefault="00166E5A" w:rsidP="00166E5A">
      <w:pPr>
        <w:jc w:val="center"/>
        <w:rPr>
          <w:b/>
          <w:i/>
          <w:sz w:val="28"/>
          <w:szCs w:val="28"/>
          <w:lang w:val="en-IE"/>
        </w:rPr>
      </w:pPr>
      <w:proofErr w:type="spellStart"/>
      <w:r w:rsidRPr="00872BEC">
        <w:rPr>
          <w:b/>
          <w:i/>
          <w:sz w:val="28"/>
          <w:szCs w:val="28"/>
          <w:lang w:val="en-IE"/>
        </w:rPr>
        <w:t>Miontuairiscí</w:t>
      </w:r>
      <w:proofErr w:type="spellEnd"/>
      <w:r w:rsidRPr="00872BEC">
        <w:rPr>
          <w:b/>
          <w:i/>
          <w:sz w:val="28"/>
          <w:szCs w:val="28"/>
          <w:lang w:val="en-IE"/>
        </w:rPr>
        <w:t xml:space="preserve"> / Meeting Minutes</w:t>
      </w:r>
    </w:p>
    <w:p w:rsidR="00166E5A" w:rsidRDefault="00166E5A" w:rsidP="00166E5A">
      <w:pPr>
        <w:jc w:val="center"/>
        <w:rPr>
          <w:rFonts w:asciiTheme="minorHAnsi" w:hAnsiTheme="minorHAnsi" w:cstheme="minorHAnsi"/>
          <w:b/>
          <w:i/>
          <w:sz w:val="28"/>
        </w:rPr>
      </w:pPr>
      <w:r w:rsidRPr="00155B4B">
        <w:rPr>
          <w:rFonts w:asciiTheme="minorHAnsi" w:hAnsiTheme="minorHAnsi" w:cstheme="minorHAnsi"/>
          <w:b/>
          <w:i/>
          <w:sz w:val="28"/>
        </w:rPr>
        <w:t>County Meath</w:t>
      </w:r>
      <w:r>
        <w:rPr>
          <w:rFonts w:asciiTheme="minorHAnsi" w:hAnsiTheme="minorHAnsi" w:cstheme="minorHAnsi"/>
          <w:b/>
          <w:i/>
          <w:sz w:val="28"/>
        </w:rPr>
        <w:t xml:space="preserve"> </w:t>
      </w:r>
      <w:r w:rsidRPr="00155B4B">
        <w:rPr>
          <w:rFonts w:asciiTheme="minorHAnsi" w:hAnsiTheme="minorHAnsi" w:cstheme="minorHAnsi"/>
          <w:b/>
          <w:i/>
          <w:sz w:val="28"/>
        </w:rPr>
        <w:t>Joint Policing Committee</w:t>
      </w:r>
      <w:r>
        <w:rPr>
          <w:rFonts w:asciiTheme="minorHAnsi" w:hAnsiTheme="minorHAnsi" w:cstheme="minorHAnsi"/>
          <w:b/>
          <w:i/>
          <w:sz w:val="28"/>
        </w:rPr>
        <w:t xml:space="preserve"> </w:t>
      </w:r>
    </w:p>
    <w:p w:rsidR="00166E5A" w:rsidRDefault="00166E5A" w:rsidP="00166E5A">
      <w:pPr>
        <w:rPr>
          <w:rFonts w:asciiTheme="minorHAnsi" w:hAnsiTheme="minorHAnsi" w:cstheme="minorHAnsi"/>
          <w:b/>
          <w:i/>
          <w:sz w:val="28"/>
        </w:rPr>
      </w:pPr>
    </w:p>
    <w:p w:rsidR="00166E5A" w:rsidRPr="0035299C" w:rsidRDefault="00166E5A" w:rsidP="00166E5A">
      <w:pPr>
        <w:ind w:left="1440" w:firstLine="720"/>
        <w:rPr>
          <w:b/>
          <w:i/>
          <w:sz w:val="24"/>
          <w:szCs w:val="24"/>
          <w:lang w:val="en-IE"/>
        </w:rPr>
      </w:pPr>
      <w:r>
        <w:rPr>
          <w:b/>
          <w:i/>
          <w:sz w:val="24"/>
          <w:szCs w:val="24"/>
          <w:lang w:val="en-IE"/>
        </w:rPr>
        <w:t xml:space="preserve"> 25</w:t>
      </w:r>
      <w:r w:rsidRPr="00861BF0">
        <w:rPr>
          <w:b/>
          <w:i/>
          <w:sz w:val="24"/>
          <w:szCs w:val="24"/>
          <w:vertAlign w:val="superscript"/>
          <w:lang w:val="en-IE"/>
        </w:rPr>
        <w:t>th</w:t>
      </w:r>
      <w:r>
        <w:rPr>
          <w:b/>
          <w:i/>
          <w:sz w:val="24"/>
          <w:szCs w:val="24"/>
          <w:lang w:val="en-IE"/>
        </w:rPr>
        <w:t xml:space="preserve"> </w:t>
      </w:r>
      <w:proofErr w:type="gramStart"/>
      <w:r>
        <w:rPr>
          <w:b/>
          <w:i/>
          <w:sz w:val="24"/>
          <w:szCs w:val="24"/>
          <w:lang w:val="en-IE"/>
        </w:rPr>
        <w:t>February  19</w:t>
      </w:r>
      <w:proofErr w:type="gramEnd"/>
      <w:r w:rsidRPr="0035299C">
        <w:rPr>
          <w:b/>
          <w:i/>
          <w:sz w:val="24"/>
          <w:szCs w:val="24"/>
          <w:lang w:val="en-IE"/>
        </w:rPr>
        <w:t xml:space="preserve">, </w:t>
      </w:r>
      <w:r>
        <w:rPr>
          <w:b/>
          <w:i/>
          <w:sz w:val="24"/>
          <w:szCs w:val="24"/>
          <w:lang w:val="en-IE"/>
        </w:rPr>
        <w:t>Training Room</w:t>
      </w:r>
      <w:r w:rsidRPr="0035299C">
        <w:rPr>
          <w:b/>
          <w:i/>
          <w:sz w:val="24"/>
          <w:szCs w:val="24"/>
          <w:lang w:val="en-IE"/>
        </w:rPr>
        <w:t>,</w:t>
      </w:r>
      <w:r>
        <w:rPr>
          <w:b/>
          <w:i/>
          <w:sz w:val="24"/>
          <w:szCs w:val="24"/>
          <w:lang w:val="en-IE"/>
        </w:rPr>
        <w:t xml:space="preserve"> Buvinda House</w:t>
      </w:r>
    </w:p>
    <w:p w:rsidR="00166E5A" w:rsidRDefault="00166E5A" w:rsidP="00166E5A">
      <w:pPr>
        <w:jc w:val="both"/>
        <w:rPr>
          <w:b/>
          <w:sz w:val="24"/>
          <w:szCs w:val="24"/>
          <w:u w:val="single"/>
        </w:rPr>
      </w:pPr>
    </w:p>
    <w:p w:rsidR="00166E5A" w:rsidRDefault="00166E5A" w:rsidP="00166E5A">
      <w:pPr>
        <w:jc w:val="both"/>
        <w:rPr>
          <w:b/>
          <w:sz w:val="24"/>
          <w:szCs w:val="24"/>
          <w:u w:val="single"/>
        </w:rPr>
      </w:pPr>
    </w:p>
    <w:p w:rsidR="00166E5A" w:rsidRDefault="00166E5A" w:rsidP="00166E5A">
      <w:pPr>
        <w:jc w:val="both"/>
        <w:rPr>
          <w:sz w:val="24"/>
          <w:szCs w:val="24"/>
        </w:rPr>
      </w:pPr>
      <w:r w:rsidRPr="00977DDF">
        <w:rPr>
          <w:b/>
          <w:sz w:val="24"/>
          <w:szCs w:val="24"/>
          <w:u w:val="single"/>
        </w:rPr>
        <w:t>In Attendance:</w:t>
      </w:r>
      <w:r w:rsidRPr="00977DDF">
        <w:rPr>
          <w:sz w:val="24"/>
          <w:szCs w:val="24"/>
        </w:rPr>
        <w:t xml:space="preserve"> </w:t>
      </w:r>
    </w:p>
    <w:p w:rsidR="00166E5A" w:rsidRDefault="00166E5A" w:rsidP="00166E5A">
      <w:pPr>
        <w:jc w:val="both"/>
        <w:rPr>
          <w:sz w:val="24"/>
          <w:szCs w:val="24"/>
        </w:rPr>
      </w:pPr>
      <w:r w:rsidRPr="0035299C">
        <w:rPr>
          <w:b/>
          <w:sz w:val="24"/>
          <w:szCs w:val="24"/>
        </w:rPr>
        <w:t>Chairperson:</w:t>
      </w:r>
      <w:r>
        <w:rPr>
          <w:sz w:val="24"/>
          <w:szCs w:val="24"/>
        </w:rPr>
        <w:t xml:space="preserve"> Cllr Trevor Golden</w:t>
      </w:r>
    </w:p>
    <w:p w:rsidR="00166E5A" w:rsidRPr="0035299C" w:rsidRDefault="00166E5A" w:rsidP="00166E5A">
      <w:pPr>
        <w:jc w:val="both"/>
        <w:rPr>
          <w:b/>
          <w:sz w:val="24"/>
          <w:szCs w:val="24"/>
        </w:rPr>
      </w:pPr>
    </w:p>
    <w:p w:rsidR="00166E5A" w:rsidRDefault="00166E5A" w:rsidP="00166E5A">
      <w:pPr>
        <w:jc w:val="both"/>
        <w:rPr>
          <w:sz w:val="24"/>
          <w:szCs w:val="24"/>
        </w:rPr>
      </w:pPr>
      <w:r w:rsidRPr="00977DDF">
        <w:rPr>
          <w:b/>
          <w:sz w:val="24"/>
          <w:szCs w:val="24"/>
        </w:rPr>
        <w:t>County Council Members:</w:t>
      </w:r>
      <w:r>
        <w:rPr>
          <w:sz w:val="24"/>
          <w:szCs w:val="24"/>
        </w:rPr>
        <w:t xml:space="preserve"> Maria Murphy,  , David Gilroy, Sinead Burke, Padraig Fitzsimons,  Sharon Tolan,</w:t>
      </w:r>
      <w:r w:rsidRPr="00861BF0">
        <w:rPr>
          <w:sz w:val="24"/>
          <w:szCs w:val="24"/>
        </w:rPr>
        <w:t xml:space="preserve"> </w:t>
      </w:r>
      <w:r>
        <w:rPr>
          <w:sz w:val="24"/>
          <w:szCs w:val="24"/>
        </w:rPr>
        <w:t>Eimear Fergusson, Stephen McKee,</w:t>
      </w:r>
      <w:r w:rsidRPr="00166E5A">
        <w:rPr>
          <w:sz w:val="24"/>
          <w:szCs w:val="24"/>
        </w:rPr>
        <w:t xml:space="preserve"> </w:t>
      </w:r>
      <w:r>
        <w:rPr>
          <w:sz w:val="24"/>
          <w:szCs w:val="24"/>
        </w:rPr>
        <w:t>Gillian Toole,</w:t>
      </w:r>
      <w:r w:rsidRPr="00166E5A">
        <w:rPr>
          <w:sz w:val="24"/>
          <w:szCs w:val="24"/>
        </w:rPr>
        <w:t xml:space="preserve"> </w:t>
      </w:r>
      <w:r>
        <w:rPr>
          <w:sz w:val="24"/>
          <w:szCs w:val="24"/>
        </w:rPr>
        <w:t>Dr Claire O‘Driscoll,</w:t>
      </w:r>
      <w:r w:rsidRPr="003F52AC">
        <w:rPr>
          <w:sz w:val="24"/>
          <w:szCs w:val="24"/>
        </w:rPr>
        <w:t xml:space="preserve">   </w:t>
      </w:r>
    </w:p>
    <w:p w:rsidR="00166E5A" w:rsidRPr="00977DDF" w:rsidRDefault="00166E5A" w:rsidP="00166E5A">
      <w:pPr>
        <w:jc w:val="both"/>
        <w:rPr>
          <w:sz w:val="24"/>
          <w:szCs w:val="24"/>
        </w:rPr>
      </w:pPr>
    </w:p>
    <w:p w:rsidR="00166E5A" w:rsidRDefault="00166E5A" w:rsidP="00166E5A">
      <w:pPr>
        <w:jc w:val="both"/>
        <w:rPr>
          <w:sz w:val="24"/>
          <w:szCs w:val="24"/>
        </w:rPr>
      </w:pPr>
      <w:proofErr w:type="spellStart"/>
      <w:r w:rsidRPr="00977DDF">
        <w:rPr>
          <w:b/>
          <w:sz w:val="24"/>
          <w:szCs w:val="24"/>
        </w:rPr>
        <w:t>Oireachtas</w:t>
      </w:r>
      <w:proofErr w:type="spellEnd"/>
      <w:r w:rsidRPr="00977DDF">
        <w:rPr>
          <w:b/>
          <w:sz w:val="24"/>
          <w:szCs w:val="24"/>
        </w:rPr>
        <w:t xml:space="preserve"> Members</w:t>
      </w:r>
      <w:r>
        <w:rPr>
          <w:b/>
          <w:sz w:val="24"/>
          <w:szCs w:val="24"/>
        </w:rPr>
        <w:t xml:space="preserve">: </w:t>
      </w:r>
      <w:r>
        <w:rPr>
          <w:sz w:val="24"/>
          <w:szCs w:val="24"/>
        </w:rPr>
        <w:t xml:space="preserve">Alan Boyce pp Regina Doherty </w:t>
      </w:r>
    </w:p>
    <w:p w:rsidR="00166E5A" w:rsidRDefault="00166E5A" w:rsidP="00166E5A">
      <w:pPr>
        <w:jc w:val="both"/>
        <w:rPr>
          <w:sz w:val="24"/>
          <w:szCs w:val="24"/>
        </w:rPr>
      </w:pPr>
    </w:p>
    <w:p w:rsidR="00166E5A" w:rsidRPr="00977DDF" w:rsidRDefault="00166E5A" w:rsidP="00166E5A">
      <w:pPr>
        <w:jc w:val="both"/>
        <w:rPr>
          <w:sz w:val="24"/>
          <w:szCs w:val="24"/>
        </w:rPr>
      </w:pPr>
    </w:p>
    <w:p w:rsidR="00166E5A" w:rsidRDefault="00166E5A" w:rsidP="00166E5A">
      <w:pPr>
        <w:jc w:val="both"/>
        <w:rPr>
          <w:sz w:val="24"/>
          <w:szCs w:val="24"/>
        </w:rPr>
      </w:pPr>
      <w:proofErr w:type="gramStart"/>
      <w:r w:rsidRPr="00977DDF">
        <w:rPr>
          <w:b/>
          <w:sz w:val="24"/>
          <w:szCs w:val="24"/>
        </w:rPr>
        <w:t>An</w:t>
      </w:r>
      <w:proofErr w:type="gramEnd"/>
      <w:r w:rsidRPr="00977DDF">
        <w:rPr>
          <w:b/>
          <w:sz w:val="24"/>
          <w:szCs w:val="24"/>
        </w:rPr>
        <w:t xml:space="preserve"> Garda </w:t>
      </w:r>
      <w:proofErr w:type="spellStart"/>
      <w:r w:rsidRPr="00977DDF">
        <w:rPr>
          <w:b/>
          <w:sz w:val="24"/>
          <w:szCs w:val="24"/>
        </w:rPr>
        <w:t>Síochána</w:t>
      </w:r>
      <w:proofErr w:type="spellEnd"/>
      <w:r w:rsidRPr="00977DDF">
        <w:rPr>
          <w:b/>
          <w:sz w:val="24"/>
          <w:szCs w:val="24"/>
        </w:rPr>
        <w:t>:</w:t>
      </w:r>
      <w:r>
        <w:rPr>
          <w:b/>
          <w:sz w:val="24"/>
          <w:szCs w:val="24"/>
        </w:rPr>
        <w:t xml:space="preserve"> </w:t>
      </w:r>
      <w:r>
        <w:rPr>
          <w:sz w:val="24"/>
          <w:szCs w:val="24"/>
        </w:rPr>
        <w:t xml:space="preserve">Chief Superintendent Fergus Healy, </w:t>
      </w:r>
    </w:p>
    <w:p w:rsidR="00166E5A" w:rsidRPr="00977DDF" w:rsidRDefault="00166E5A" w:rsidP="00166E5A">
      <w:pPr>
        <w:jc w:val="both"/>
        <w:rPr>
          <w:sz w:val="24"/>
          <w:szCs w:val="24"/>
        </w:rPr>
      </w:pPr>
    </w:p>
    <w:p w:rsidR="00166E5A" w:rsidRDefault="00166E5A" w:rsidP="00166E5A">
      <w:pPr>
        <w:jc w:val="both"/>
        <w:rPr>
          <w:sz w:val="24"/>
          <w:szCs w:val="24"/>
        </w:rPr>
      </w:pPr>
      <w:r w:rsidRPr="00977DDF">
        <w:rPr>
          <w:b/>
          <w:sz w:val="24"/>
          <w:szCs w:val="24"/>
        </w:rPr>
        <w:t>County Council Officials:</w:t>
      </w:r>
      <w:r>
        <w:rPr>
          <w:sz w:val="24"/>
          <w:szCs w:val="24"/>
        </w:rPr>
        <w:t xml:space="preserve">  Barry Lynch</w:t>
      </w:r>
    </w:p>
    <w:p w:rsidR="00166E5A" w:rsidRDefault="00166E5A" w:rsidP="00166E5A">
      <w:pPr>
        <w:jc w:val="both"/>
        <w:rPr>
          <w:sz w:val="24"/>
          <w:szCs w:val="24"/>
        </w:rPr>
      </w:pPr>
    </w:p>
    <w:p w:rsidR="00166E5A" w:rsidRDefault="00166E5A" w:rsidP="00166E5A">
      <w:pPr>
        <w:jc w:val="both"/>
        <w:rPr>
          <w:sz w:val="24"/>
          <w:szCs w:val="24"/>
        </w:rPr>
      </w:pPr>
      <w:r w:rsidRPr="00977DDF">
        <w:rPr>
          <w:b/>
          <w:sz w:val="24"/>
          <w:szCs w:val="24"/>
        </w:rPr>
        <w:t>Community &amp; Voluntary Sector</w:t>
      </w:r>
      <w:r w:rsidR="00702AE1">
        <w:rPr>
          <w:sz w:val="24"/>
          <w:szCs w:val="24"/>
        </w:rPr>
        <w:t>: Ronnie Owens</w:t>
      </w:r>
      <w:proofErr w:type="gramStart"/>
      <w:r w:rsidR="00702AE1">
        <w:rPr>
          <w:sz w:val="24"/>
          <w:szCs w:val="24"/>
        </w:rPr>
        <w:t xml:space="preserve">, </w:t>
      </w:r>
      <w:r w:rsidRPr="00861BF0">
        <w:rPr>
          <w:sz w:val="24"/>
          <w:szCs w:val="24"/>
        </w:rPr>
        <w:t xml:space="preserve"> </w:t>
      </w:r>
      <w:r>
        <w:rPr>
          <w:sz w:val="24"/>
          <w:szCs w:val="24"/>
        </w:rPr>
        <w:t>Conor</w:t>
      </w:r>
      <w:proofErr w:type="gramEnd"/>
      <w:r>
        <w:rPr>
          <w:sz w:val="24"/>
          <w:szCs w:val="24"/>
        </w:rPr>
        <w:t xml:space="preserve"> O Leary</w:t>
      </w:r>
      <w:r w:rsidR="00702AE1">
        <w:rPr>
          <w:sz w:val="24"/>
          <w:szCs w:val="24"/>
        </w:rPr>
        <w:t xml:space="preserve"> ,Salome Maher Bordello</w:t>
      </w:r>
    </w:p>
    <w:p w:rsidR="00166E5A" w:rsidRDefault="00166E5A" w:rsidP="00166E5A">
      <w:pPr>
        <w:jc w:val="both"/>
        <w:rPr>
          <w:sz w:val="24"/>
          <w:szCs w:val="24"/>
        </w:rPr>
      </w:pPr>
    </w:p>
    <w:p w:rsidR="00166E5A" w:rsidRDefault="00166E5A" w:rsidP="00166E5A">
      <w:pPr>
        <w:jc w:val="both"/>
        <w:rPr>
          <w:sz w:val="24"/>
          <w:szCs w:val="24"/>
        </w:rPr>
      </w:pPr>
      <w:r w:rsidRPr="00982211">
        <w:rPr>
          <w:b/>
          <w:sz w:val="24"/>
          <w:szCs w:val="24"/>
        </w:rPr>
        <w:t>Co-</w:t>
      </w:r>
      <w:proofErr w:type="spellStart"/>
      <w:r w:rsidRPr="00982211">
        <w:rPr>
          <w:b/>
          <w:sz w:val="24"/>
          <w:szCs w:val="24"/>
        </w:rPr>
        <w:t>ordinator</w:t>
      </w:r>
      <w:proofErr w:type="spellEnd"/>
      <w:r w:rsidRPr="00982211">
        <w:rPr>
          <w:b/>
          <w:sz w:val="24"/>
          <w:szCs w:val="24"/>
        </w:rPr>
        <w:t>:</w:t>
      </w:r>
      <w:r>
        <w:rPr>
          <w:b/>
          <w:sz w:val="24"/>
          <w:szCs w:val="24"/>
        </w:rPr>
        <w:t xml:space="preserve">  </w:t>
      </w:r>
      <w:r>
        <w:rPr>
          <w:sz w:val="24"/>
          <w:szCs w:val="24"/>
        </w:rPr>
        <w:t>Eugene Farrelly SSO</w:t>
      </w:r>
    </w:p>
    <w:p w:rsidR="00141768" w:rsidRDefault="00141768" w:rsidP="00166E5A">
      <w:pPr>
        <w:jc w:val="both"/>
        <w:rPr>
          <w:sz w:val="24"/>
          <w:szCs w:val="24"/>
        </w:rPr>
      </w:pPr>
    </w:p>
    <w:p w:rsidR="00141768" w:rsidRPr="00982211" w:rsidRDefault="00141768" w:rsidP="00141768">
      <w:pPr>
        <w:jc w:val="both"/>
        <w:rPr>
          <w:b/>
          <w:sz w:val="24"/>
          <w:szCs w:val="24"/>
        </w:rPr>
      </w:pPr>
      <w:proofErr w:type="gramStart"/>
      <w:r w:rsidRPr="00141768">
        <w:rPr>
          <w:b/>
          <w:sz w:val="24"/>
          <w:szCs w:val="24"/>
        </w:rPr>
        <w:t>Observers :</w:t>
      </w:r>
      <w:proofErr w:type="gramEnd"/>
      <w:r w:rsidRPr="00141768">
        <w:rPr>
          <w:sz w:val="24"/>
          <w:szCs w:val="24"/>
        </w:rPr>
        <w:t xml:space="preserve"> </w:t>
      </w:r>
      <w:r>
        <w:rPr>
          <w:sz w:val="24"/>
          <w:szCs w:val="24"/>
        </w:rPr>
        <w:t xml:space="preserve">Michal </w:t>
      </w:r>
      <w:proofErr w:type="spellStart"/>
      <w:r>
        <w:rPr>
          <w:sz w:val="24"/>
          <w:szCs w:val="24"/>
        </w:rPr>
        <w:t>Alfasi</w:t>
      </w:r>
      <w:proofErr w:type="spellEnd"/>
      <w:r>
        <w:rPr>
          <w:sz w:val="24"/>
          <w:szCs w:val="24"/>
        </w:rPr>
        <w:t xml:space="preserve"> Hanley,</w:t>
      </w:r>
      <w:r w:rsidR="00702AE1">
        <w:rPr>
          <w:sz w:val="24"/>
          <w:szCs w:val="24"/>
        </w:rPr>
        <w:t xml:space="preserve"> </w:t>
      </w:r>
      <w:r>
        <w:rPr>
          <w:sz w:val="24"/>
          <w:szCs w:val="24"/>
        </w:rPr>
        <w:t>Avril Hevey Third Age</w:t>
      </w:r>
      <w:r w:rsidR="0006629D">
        <w:rPr>
          <w:sz w:val="24"/>
          <w:szCs w:val="24"/>
        </w:rPr>
        <w:t>, Jim Matthews Later Life Network</w:t>
      </w:r>
    </w:p>
    <w:p w:rsidR="00166E5A" w:rsidRDefault="00166E5A" w:rsidP="00166E5A">
      <w:pPr>
        <w:jc w:val="both"/>
        <w:rPr>
          <w:sz w:val="24"/>
          <w:szCs w:val="24"/>
        </w:rPr>
      </w:pPr>
    </w:p>
    <w:p w:rsidR="00141768" w:rsidRPr="00977DDF" w:rsidRDefault="00141768" w:rsidP="00166E5A">
      <w:pPr>
        <w:jc w:val="both"/>
        <w:rPr>
          <w:sz w:val="24"/>
          <w:szCs w:val="24"/>
        </w:rPr>
      </w:pPr>
    </w:p>
    <w:p w:rsidR="00166E5A" w:rsidRDefault="00166E5A" w:rsidP="00166E5A">
      <w:pPr>
        <w:jc w:val="both"/>
        <w:rPr>
          <w:sz w:val="24"/>
          <w:szCs w:val="24"/>
        </w:rPr>
      </w:pPr>
      <w:r w:rsidRPr="00977DDF">
        <w:rPr>
          <w:b/>
          <w:sz w:val="24"/>
          <w:szCs w:val="24"/>
        </w:rPr>
        <w:t>Apologies</w:t>
      </w:r>
      <w:r>
        <w:rPr>
          <w:b/>
          <w:sz w:val="24"/>
          <w:szCs w:val="24"/>
        </w:rPr>
        <w:t>/Absent</w:t>
      </w:r>
      <w:r>
        <w:rPr>
          <w:sz w:val="24"/>
          <w:szCs w:val="24"/>
        </w:rPr>
        <w:t>,</w:t>
      </w:r>
      <w:r w:rsidR="00702AE1">
        <w:rPr>
          <w:sz w:val="24"/>
          <w:szCs w:val="24"/>
        </w:rPr>
        <w:t xml:space="preserve"> </w:t>
      </w:r>
      <w:r>
        <w:rPr>
          <w:sz w:val="24"/>
          <w:szCs w:val="24"/>
        </w:rPr>
        <w:t xml:space="preserve">Alan Tobin. Francis Deane, Jackie Maguire CE, Minister D English TD, Minister H McEntee TD , Supt M Devine,  </w:t>
      </w:r>
      <w:proofErr w:type="spellStart"/>
      <w:r>
        <w:rPr>
          <w:sz w:val="24"/>
          <w:szCs w:val="24"/>
        </w:rPr>
        <w:t>Sen</w:t>
      </w:r>
      <w:proofErr w:type="spellEnd"/>
      <w:r>
        <w:rPr>
          <w:sz w:val="24"/>
          <w:szCs w:val="24"/>
        </w:rPr>
        <w:t xml:space="preserve"> Ray Butler, </w:t>
      </w:r>
      <w:r w:rsidRPr="00840DC1">
        <w:rPr>
          <w:sz w:val="24"/>
          <w:szCs w:val="24"/>
        </w:rPr>
        <w:t xml:space="preserve"> </w:t>
      </w:r>
      <w:r>
        <w:rPr>
          <w:sz w:val="24"/>
          <w:szCs w:val="24"/>
        </w:rPr>
        <w:t xml:space="preserve">Wayne Harding, </w:t>
      </w:r>
      <w:r w:rsidRPr="003F52AC">
        <w:rPr>
          <w:sz w:val="24"/>
          <w:szCs w:val="24"/>
        </w:rPr>
        <w:t xml:space="preserve"> </w:t>
      </w:r>
      <w:proofErr w:type="spellStart"/>
      <w:r>
        <w:rPr>
          <w:sz w:val="24"/>
          <w:szCs w:val="24"/>
        </w:rPr>
        <w:t>Dep</w:t>
      </w:r>
      <w:proofErr w:type="spellEnd"/>
      <w:r>
        <w:rPr>
          <w:sz w:val="24"/>
          <w:szCs w:val="24"/>
        </w:rPr>
        <w:t xml:space="preserve"> P </w:t>
      </w:r>
      <w:proofErr w:type="spellStart"/>
      <w:r>
        <w:rPr>
          <w:sz w:val="24"/>
          <w:szCs w:val="24"/>
        </w:rPr>
        <w:t>Toibin</w:t>
      </w:r>
      <w:proofErr w:type="spellEnd"/>
      <w:r>
        <w:rPr>
          <w:sz w:val="24"/>
          <w:szCs w:val="24"/>
        </w:rPr>
        <w:t>,</w:t>
      </w:r>
      <w:r w:rsidRPr="003F52AC">
        <w:rPr>
          <w:sz w:val="24"/>
          <w:szCs w:val="24"/>
        </w:rPr>
        <w:t xml:space="preserve"> </w:t>
      </w:r>
      <w:r>
        <w:rPr>
          <w:sz w:val="24"/>
          <w:szCs w:val="24"/>
        </w:rPr>
        <w:t>Enda Flynn</w:t>
      </w:r>
      <w:r w:rsidRPr="00977DDF">
        <w:rPr>
          <w:b/>
          <w:sz w:val="24"/>
          <w:szCs w:val="24"/>
        </w:rPr>
        <w:t>:</w:t>
      </w:r>
      <w:r>
        <w:rPr>
          <w:sz w:val="24"/>
          <w:szCs w:val="24"/>
        </w:rPr>
        <w:t xml:space="preserve">  </w:t>
      </w:r>
      <w:proofErr w:type="spellStart"/>
      <w:r>
        <w:rPr>
          <w:sz w:val="24"/>
          <w:szCs w:val="24"/>
        </w:rPr>
        <w:t>Dep</w:t>
      </w:r>
      <w:proofErr w:type="spellEnd"/>
      <w:r>
        <w:rPr>
          <w:sz w:val="24"/>
          <w:szCs w:val="24"/>
        </w:rPr>
        <w:t xml:space="preserve"> Shane </w:t>
      </w:r>
      <w:proofErr w:type="spellStart"/>
      <w:r>
        <w:rPr>
          <w:sz w:val="24"/>
          <w:szCs w:val="24"/>
        </w:rPr>
        <w:t>Cassells</w:t>
      </w:r>
      <w:proofErr w:type="spellEnd"/>
      <w:r w:rsidR="00702AE1">
        <w:rPr>
          <w:sz w:val="24"/>
          <w:szCs w:val="24"/>
        </w:rPr>
        <w:t xml:space="preserve"> </w:t>
      </w:r>
      <w:r>
        <w:rPr>
          <w:sz w:val="24"/>
          <w:szCs w:val="24"/>
        </w:rPr>
        <w:t>,</w:t>
      </w:r>
      <w:r w:rsidRPr="00166E5A">
        <w:rPr>
          <w:sz w:val="24"/>
          <w:szCs w:val="24"/>
        </w:rPr>
        <w:t xml:space="preserve"> </w:t>
      </w:r>
      <w:r>
        <w:rPr>
          <w:sz w:val="24"/>
          <w:szCs w:val="24"/>
        </w:rPr>
        <w:t xml:space="preserve">Bill </w:t>
      </w:r>
      <w:proofErr w:type="spellStart"/>
      <w:r>
        <w:rPr>
          <w:sz w:val="24"/>
          <w:szCs w:val="24"/>
        </w:rPr>
        <w:t>Commerford</w:t>
      </w:r>
      <w:proofErr w:type="spellEnd"/>
      <w:r>
        <w:rPr>
          <w:sz w:val="24"/>
          <w:szCs w:val="24"/>
        </w:rPr>
        <w:t xml:space="preserve"> , John Tobin,</w:t>
      </w:r>
      <w:r w:rsidRPr="00166E5A">
        <w:rPr>
          <w:sz w:val="24"/>
          <w:szCs w:val="24"/>
        </w:rPr>
        <w:t xml:space="preserve"> </w:t>
      </w:r>
      <w:r>
        <w:rPr>
          <w:sz w:val="24"/>
          <w:szCs w:val="24"/>
        </w:rPr>
        <w:t>Aine Bird,</w:t>
      </w:r>
      <w:r w:rsidRPr="00166E5A">
        <w:rPr>
          <w:sz w:val="24"/>
          <w:szCs w:val="24"/>
        </w:rPr>
        <w:t xml:space="preserve"> </w:t>
      </w:r>
      <w:r>
        <w:rPr>
          <w:sz w:val="24"/>
          <w:szCs w:val="24"/>
        </w:rPr>
        <w:t>Bernard Kenny,</w:t>
      </w:r>
    </w:p>
    <w:p w:rsidR="00166E5A" w:rsidRDefault="00166E5A" w:rsidP="00166E5A">
      <w:pPr>
        <w:jc w:val="both"/>
        <w:rPr>
          <w:sz w:val="24"/>
          <w:szCs w:val="24"/>
        </w:rPr>
      </w:pPr>
    </w:p>
    <w:p w:rsidR="00166E5A" w:rsidRPr="00EB0CEC" w:rsidRDefault="00166E5A" w:rsidP="00166E5A">
      <w:pPr>
        <w:jc w:val="both"/>
        <w:rPr>
          <w:sz w:val="24"/>
          <w:szCs w:val="24"/>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9500"/>
      </w:tblGrid>
      <w:tr w:rsidR="00166E5A" w:rsidRPr="001C67D9" w:rsidTr="00702AE1">
        <w:tc>
          <w:tcPr>
            <w:tcW w:w="747" w:type="dxa"/>
          </w:tcPr>
          <w:p w:rsidR="00166E5A" w:rsidRPr="001C67D9" w:rsidRDefault="00166E5A" w:rsidP="00702AE1">
            <w:pPr>
              <w:spacing w:after="200"/>
              <w:jc w:val="center"/>
              <w:rPr>
                <w:rFonts w:asciiTheme="minorHAnsi" w:eastAsia="Calibri" w:hAnsiTheme="minorHAnsi" w:cstheme="minorHAnsi"/>
                <w:b/>
                <w:color w:val="000000"/>
                <w:lang w:val="en-IE" w:eastAsia="en-IE"/>
              </w:rPr>
            </w:pPr>
            <w:r w:rsidRPr="001C67D9">
              <w:rPr>
                <w:rFonts w:asciiTheme="minorHAnsi" w:eastAsia="Calibri" w:hAnsiTheme="minorHAnsi" w:cstheme="minorHAnsi"/>
                <w:b/>
                <w:color w:val="000000"/>
                <w:lang w:val="en-IE" w:eastAsia="en-IE"/>
              </w:rPr>
              <w:t>Item</w:t>
            </w:r>
          </w:p>
        </w:tc>
        <w:tc>
          <w:tcPr>
            <w:tcW w:w="9500" w:type="dxa"/>
          </w:tcPr>
          <w:p w:rsidR="00166E5A" w:rsidRPr="001C67D9" w:rsidRDefault="00166E5A" w:rsidP="00702AE1">
            <w:pPr>
              <w:spacing w:after="200"/>
              <w:jc w:val="center"/>
              <w:rPr>
                <w:b/>
              </w:rPr>
            </w:pPr>
            <w:r w:rsidRPr="001C67D9">
              <w:rPr>
                <w:b/>
              </w:rPr>
              <w:t>Discussion / Action</w:t>
            </w:r>
          </w:p>
        </w:tc>
      </w:tr>
      <w:tr w:rsidR="00166E5A" w:rsidRPr="001C67D9" w:rsidTr="00702AE1">
        <w:tc>
          <w:tcPr>
            <w:tcW w:w="747" w:type="dxa"/>
          </w:tcPr>
          <w:p w:rsidR="00166E5A" w:rsidRPr="00217B4F" w:rsidRDefault="00166E5A" w:rsidP="00702AE1">
            <w:pPr>
              <w:pStyle w:val="ListParagraph"/>
              <w:numPr>
                <w:ilvl w:val="0"/>
                <w:numId w:val="1"/>
              </w:numPr>
              <w:spacing w:line="240" w:lineRule="auto"/>
              <w:contextualSpacing/>
              <w:rPr>
                <w:rFonts w:asciiTheme="minorHAnsi" w:eastAsia="Calibri" w:hAnsiTheme="minorHAnsi" w:cstheme="minorHAnsi"/>
                <w:b/>
                <w:color w:val="000000"/>
                <w:lang w:val="en-IE" w:eastAsia="en-IE"/>
              </w:rPr>
            </w:pPr>
          </w:p>
        </w:tc>
        <w:tc>
          <w:tcPr>
            <w:tcW w:w="9500" w:type="dxa"/>
          </w:tcPr>
          <w:p w:rsidR="00166E5A" w:rsidRPr="002F0E5E" w:rsidRDefault="00166E5A" w:rsidP="00702AE1">
            <w:pPr>
              <w:pStyle w:val="msolistparagraph0"/>
              <w:ind w:left="0"/>
              <w:jc w:val="both"/>
              <w:rPr>
                <w:rFonts w:asciiTheme="minorHAnsi" w:hAnsiTheme="minorHAnsi"/>
                <w:b/>
                <w:u w:val="single"/>
                <w:lang w:val="en-IE"/>
              </w:rPr>
            </w:pPr>
            <w:r w:rsidRPr="002F0E5E">
              <w:rPr>
                <w:rFonts w:asciiTheme="minorHAnsi" w:hAnsiTheme="minorHAnsi"/>
                <w:b/>
                <w:u w:val="single"/>
                <w:lang w:val="en-IE"/>
              </w:rPr>
              <w:t>Adoption of Minute</w:t>
            </w:r>
            <w:r>
              <w:rPr>
                <w:rFonts w:asciiTheme="minorHAnsi" w:hAnsiTheme="minorHAnsi"/>
                <w:b/>
                <w:u w:val="single"/>
                <w:lang w:val="en-IE"/>
              </w:rPr>
              <w:t xml:space="preserve"> of Meeting </w:t>
            </w:r>
            <w:r w:rsidRPr="002F0E5E">
              <w:rPr>
                <w:rFonts w:asciiTheme="minorHAnsi" w:hAnsiTheme="minorHAnsi"/>
                <w:b/>
                <w:u w:val="single"/>
                <w:lang w:val="en-IE"/>
              </w:rPr>
              <w:t xml:space="preserve"> of  </w:t>
            </w:r>
            <w:r w:rsidR="00141768">
              <w:rPr>
                <w:rFonts w:asciiTheme="minorHAnsi" w:hAnsiTheme="minorHAnsi"/>
                <w:b/>
                <w:u w:val="single"/>
                <w:lang w:val="en-IE"/>
              </w:rPr>
              <w:t xml:space="preserve">10th December </w:t>
            </w:r>
            <w:r>
              <w:rPr>
                <w:rFonts w:asciiTheme="minorHAnsi" w:hAnsiTheme="minorHAnsi"/>
                <w:b/>
                <w:u w:val="single"/>
                <w:lang w:val="en-IE"/>
              </w:rPr>
              <w:t xml:space="preserve">  2018</w:t>
            </w:r>
          </w:p>
          <w:p w:rsidR="00166E5A" w:rsidRDefault="00166E5A" w:rsidP="00702AE1">
            <w:pPr>
              <w:pStyle w:val="msolistparagraph0"/>
              <w:ind w:left="0"/>
              <w:rPr>
                <w:rFonts w:asciiTheme="minorHAnsi" w:hAnsiTheme="minorHAnsi"/>
                <w:b/>
                <w:u w:val="single"/>
                <w:lang w:val="en-IE"/>
              </w:rPr>
            </w:pPr>
          </w:p>
          <w:p w:rsidR="00166E5A" w:rsidRDefault="00166E5A" w:rsidP="00702AE1">
            <w:pPr>
              <w:pStyle w:val="msolistparagraph0"/>
              <w:ind w:left="0"/>
              <w:rPr>
                <w:rFonts w:asciiTheme="minorHAnsi" w:hAnsiTheme="minorHAnsi"/>
                <w:lang w:val="en-IE"/>
              </w:rPr>
            </w:pPr>
            <w:proofErr w:type="gramStart"/>
            <w:r>
              <w:rPr>
                <w:rFonts w:asciiTheme="minorHAnsi" w:hAnsiTheme="minorHAnsi"/>
                <w:lang w:val="en-IE"/>
              </w:rPr>
              <w:t>Chair  Trevor</w:t>
            </w:r>
            <w:proofErr w:type="gramEnd"/>
            <w:r>
              <w:rPr>
                <w:rFonts w:asciiTheme="minorHAnsi" w:hAnsiTheme="minorHAnsi"/>
                <w:lang w:val="en-IE"/>
              </w:rPr>
              <w:t xml:space="preserve"> Golden welcomed all to the meeting especially  </w:t>
            </w:r>
            <w:r w:rsidR="00141768">
              <w:rPr>
                <w:rFonts w:asciiTheme="minorHAnsi" w:hAnsiTheme="minorHAnsi"/>
                <w:lang w:val="en-IE"/>
              </w:rPr>
              <w:t>Jim Matthews from Later Life Network, Michal Hanley from The Policing Authority and Avril Hevey from Third Age</w:t>
            </w:r>
            <w:r>
              <w:rPr>
                <w:rFonts w:asciiTheme="minorHAnsi" w:hAnsiTheme="minorHAnsi"/>
                <w:lang w:val="en-IE"/>
              </w:rPr>
              <w:t xml:space="preserve"> </w:t>
            </w:r>
            <w:r>
              <w:rPr>
                <w:sz w:val="24"/>
                <w:szCs w:val="24"/>
              </w:rPr>
              <w:t xml:space="preserve"> .</w:t>
            </w:r>
          </w:p>
          <w:p w:rsidR="00166E5A" w:rsidRPr="00920B45" w:rsidRDefault="00166E5A" w:rsidP="00702AE1">
            <w:pPr>
              <w:pStyle w:val="msolistparagraph0"/>
              <w:ind w:left="0"/>
              <w:rPr>
                <w:rFonts w:asciiTheme="minorHAnsi" w:hAnsiTheme="minorHAnsi"/>
                <w:b/>
                <w:lang w:val="en-IE"/>
              </w:rPr>
            </w:pPr>
            <w:r w:rsidRPr="00920B45">
              <w:rPr>
                <w:rFonts w:asciiTheme="minorHAnsi" w:hAnsiTheme="minorHAnsi"/>
                <w:b/>
                <w:lang w:val="en-IE"/>
              </w:rPr>
              <w:t xml:space="preserve">The minutes of the above meeting were adopted on the proposal </w:t>
            </w:r>
            <w:proofErr w:type="gramStart"/>
            <w:r w:rsidRPr="00920B45">
              <w:rPr>
                <w:rFonts w:asciiTheme="minorHAnsi" w:hAnsiTheme="minorHAnsi"/>
                <w:b/>
                <w:lang w:val="en-IE"/>
              </w:rPr>
              <w:t xml:space="preserve">of </w:t>
            </w:r>
            <w:r w:rsidR="00141768">
              <w:rPr>
                <w:rFonts w:asciiTheme="minorHAnsi" w:hAnsiTheme="minorHAnsi"/>
                <w:b/>
                <w:lang w:val="en-IE"/>
              </w:rPr>
              <w:t xml:space="preserve"> Cllr</w:t>
            </w:r>
            <w:proofErr w:type="gramEnd"/>
            <w:r w:rsidR="00141768">
              <w:rPr>
                <w:rFonts w:asciiTheme="minorHAnsi" w:hAnsiTheme="minorHAnsi"/>
                <w:b/>
                <w:lang w:val="en-IE"/>
              </w:rPr>
              <w:t xml:space="preserve"> Padraig Fitzsimons </w:t>
            </w:r>
            <w:r>
              <w:rPr>
                <w:rFonts w:asciiTheme="minorHAnsi" w:hAnsiTheme="minorHAnsi"/>
                <w:b/>
                <w:lang w:val="en-IE"/>
              </w:rPr>
              <w:t xml:space="preserve"> ,seconded by David Gilroy</w:t>
            </w:r>
            <w:r w:rsidR="00141768">
              <w:rPr>
                <w:rFonts w:asciiTheme="minorHAnsi" w:hAnsiTheme="minorHAnsi"/>
                <w:b/>
                <w:lang w:val="en-IE"/>
              </w:rPr>
              <w:t>.</w:t>
            </w:r>
          </w:p>
          <w:p w:rsidR="00166E5A" w:rsidRDefault="00166E5A" w:rsidP="00702AE1">
            <w:pPr>
              <w:pStyle w:val="msolistparagraph0"/>
              <w:ind w:left="0"/>
              <w:rPr>
                <w:rFonts w:asciiTheme="minorHAnsi" w:hAnsiTheme="minorHAnsi"/>
                <w:lang w:val="en-IE"/>
              </w:rPr>
            </w:pPr>
          </w:p>
          <w:p w:rsidR="00166E5A" w:rsidRPr="002F0E5E" w:rsidRDefault="00166E5A" w:rsidP="00702AE1">
            <w:pPr>
              <w:jc w:val="both"/>
              <w:rPr>
                <w:rFonts w:asciiTheme="minorHAnsi" w:hAnsiTheme="minorHAnsi"/>
              </w:rPr>
            </w:pPr>
          </w:p>
        </w:tc>
      </w:tr>
      <w:tr w:rsidR="00166E5A" w:rsidRPr="001C67D9" w:rsidTr="00702AE1">
        <w:tc>
          <w:tcPr>
            <w:tcW w:w="747" w:type="dxa"/>
          </w:tcPr>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r>
              <w:rPr>
                <w:rFonts w:asciiTheme="minorHAnsi" w:eastAsia="Calibri" w:hAnsiTheme="minorHAnsi" w:cstheme="minorHAnsi"/>
                <w:b/>
                <w:color w:val="000000"/>
                <w:lang w:val="en-IE" w:eastAsia="en-IE"/>
              </w:rPr>
              <w:lastRenderedPageBreak/>
              <w:t>2</w:t>
            </w: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contextualSpacing/>
              <w:rPr>
                <w:rFonts w:asciiTheme="minorHAnsi" w:eastAsia="Calibri" w:hAnsiTheme="minorHAnsi" w:cstheme="minorHAnsi"/>
                <w:b/>
                <w:color w:val="000000"/>
                <w:lang w:val="en-IE" w:eastAsia="en-IE"/>
              </w:rPr>
            </w:pPr>
          </w:p>
          <w:p w:rsidR="00702AE1" w:rsidRDefault="00702AE1" w:rsidP="00702AE1">
            <w:pPr>
              <w:spacing w:line="240" w:lineRule="auto"/>
              <w:contextualSpacing/>
              <w:rPr>
                <w:rFonts w:asciiTheme="minorHAnsi" w:eastAsia="Calibri" w:hAnsiTheme="minorHAnsi" w:cstheme="minorHAnsi"/>
                <w:b/>
                <w:color w:val="000000"/>
                <w:lang w:val="en-IE" w:eastAsia="en-IE"/>
              </w:rPr>
            </w:pPr>
          </w:p>
          <w:p w:rsidR="00166E5A" w:rsidRPr="00C641C7" w:rsidRDefault="00166E5A" w:rsidP="006D1BDA">
            <w:pPr>
              <w:spacing w:line="240" w:lineRule="auto"/>
              <w:contextualSpacing/>
              <w:jc w:val="right"/>
              <w:rPr>
                <w:rFonts w:asciiTheme="minorHAnsi" w:eastAsia="Calibri" w:hAnsiTheme="minorHAnsi" w:cstheme="minorHAnsi"/>
                <w:b/>
                <w:color w:val="000000"/>
                <w:lang w:val="en-IE" w:eastAsia="en-IE"/>
              </w:rPr>
            </w:pPr>
            <w:r>
              <w:rPr>
                <w:rFonts w:asciiTheme="minorHAnsi" w:eastAsia="Calibri" w:hAnsiTheme="minorHAnsi" w:cstheme="minorHAnsi"/>
                <w:b/>
                <w:color w:val="000000"/>
                <w:lang w:val="en-IE" w:eastAsia="en-IE"/>
              </w:rPr>
              <w:t>3.</w:t>
            </w:r>
          </w:p>
        </w:tc>
        <w:tc>
          <w:tcPr>
            <w:tcW w:w="9500" w:type="dxa"/>
          </w:tcPr>
          <w:p w:rsidR="00166E5A" w:rsidRPr="002F0E5E" w:rsidRDefault="00166E5A" w:rsidP="00702AE1">
            <w:pPr>
              <w:jc w:val="both"/>
              <w:rPr>
                <w:rFonts w:asciiTheme="minorHAnsi" w:hAnsiTheme="minorHAnsi"/>
                <w:b/>
                <w:u w:val="single"/>
              </w:rPr>
            </w:pPr>
            <w:r w:rsidRPr="002F0E5E">
              <w:rPr>
                <w:rFonts w:asciiTheme="minorHAnsi" w:hAnsiTheme="minorHAnsi"/>
                <w:b/>
                <w:u w:val="single"/>
              </w:rPr>
              <w:t>Matters arising from the Minutes</w:t>
            </w:r>
          </w:p>
          <w:p w:rsidR="00166E5A" w:rsidRPr="00EA4D30" w:rsidRDefault="00166E5A" w:rsidP="00702AE1">
            <w:pPr>
              <w:jc w:val="both"/>
              <w:rPr>
                <w:rFonts w:asciiTheme="minorHAnsi" w:hAnsiTheme="minorHAnsi"/>
              </w:rPr>
            </w:pPr>
            <w:r w:rsidRPr="00EA4D30">
              <w:rPr>
                <w:rFonts w:asciiTheme="minorHAnsi" w:hAnsiTheme="minorHAnsi"/>
              </w:rPr>
              <w:t>No matters arising</w:t>
            </w:r>
          </w:p>
          <w:p w:rsidR="00166E5A" w:rsidRDefault="00166E5A" w:rsidP="00702AE1">
            <w:pPr>
              <w:jc w:val="both"/>
              <w:rPr>
                <w:rFonts w:asciiTheme="minorHAnsi" w:hAnsiTheme="minorHAnsi"/>
                <w:b/>
                <w:u w:val="single"/>
              </w:rPr>
            </w:pPr>
          </w:p>
          <w:p w:rsidR="00166E5A" w:rsidRDefault="00141768" w:rsidP="00702AE1">
            <w:pPr>
              <w:jc w:val="both"/>
              <w:rPr>
                <w:rFonts w:asciiTheme="minorHAnsi" w:hAnsiTheme="minorHAnsi"/>
                <w:b/>
                <w:u w:val="single"/>
              </w:rPr>
            </w:pPr>
            <w:r>
              <w:rPr>
                <w:rFonts w:asciiTheme="minorHAnsi" w:hAnsiTheme="minorHAnsi"/>
                <w:b/>
                <w:u w:val="single"/>
              </w:rPr>
              <w:t>Correspondence</w:t>
            </w:r>
          </w:p>
          <w:p w:rsidR="00141768" w:rsidRPr="00A168C8" w:rsidRDefault="00141768" w:rsidP="00702AE1">
            <w:pPr>
              <w:jc w:val="both"/>
              <w:rPr>
                <w:rFonts w:asciiTheme="minorHAnsi" w:hAnsiTheme="minorHAnsi"/>
              </w:rPr>
            </w:pPr>
            <w:r w:rsidRPr="00A168C8">
              <w:rPr>
                <w:rFonts w:asciiTheme="minorHAnsi" w:hAnsiTheme="minorHAnsi"/>
              </w:rPr>
              <w:t>Three items of correspondence were noted at the meeting</w:t>
            </w:r>
          </w:p>
          <w:p w:rsidR="00A168C8" w:rsidRPr="007E5845" w:rsidRDefault="00A168C8" w:rsidP="007E5845">
            <w:pPr>
              <w:pStyle w:val="ListParagraph"/>
              <w:numPr>
                <w:ilvl w:val="0"/>
                <w:numId w:val="10"/>
              </w:numPr>
              <w:jc w:val="both"/>
              <w:rPr>
                <w:rFonts w:asciiTheme="minorHAnsi" w:hAnsiTheme="minorHAnsi"/>
              </w:rPr>
            </w:pPr>
            <w:r w:rsidRPr="007E5845">
              <w:rPr>
                <w:rFonts w:asciiTheme="minorHAnsi" w:hAnsiTheme="minorHAnsi"/>
              </w:rPr>
              <w:t>Email from Cllr S Burke on behalf of the Community safety Sub Committee of the JPC  seeking response regarding the following:</w:t>
            </w:r>
          </w:p>
          <w:p w:rsidR="00141768" w:rsidRDefault="00A168C8" w:rsidP="00A168C8">
            <w:pPr>
              <w:pStyle w:val="ListParagraph"/>
              <w:numPr>
                <w:ilvl w:val="0"/>
                <w:numId w:val="9"/>
              </w:numPr>
              <w:jc w:val="both"/>
              <w:rPr>
                <w:rFonts w:asciiTheme="minorHAnsi" w:hAnsiTheme="minorHAnsi"/>
              </w:rPr>
            </w:pPr>
            <w:proofErr w:type="spellStart"/>
            <w:r>
              <w:rPr>
                <w:rFonts w:asciiTheme="minorHAnsi" w:hAnsiTheme="minorHAnsi"/>
              </w:rPr>
              <w:t>Q.</w:t>
            </w:r>
            <w:r w:rsidRPr="00A168C8">
              <w:rPr>
                <w:rFonts w:asciiTheme="minorHAnsi" w:hAnsiTheme="minorHAnsi"/>
              </w:rPr>
              <w:t>The</w:t>
            </w:r>
            <w:proofErr w:type="spellEnd"/>
            <w:r w:rsidRPr="00A168C8">
              <w:rPr>
                <w:rFonts w:asciiTheme="minorHAnsi" w:hAnsiTheme="minorHAnsi"/>
              </w:rPr>
              <w:t xml:space="preserve"> delay in proceeding with CCTV Schemes in the County from mid 2017</w:t>
            </w:r>
          </w:p>
          <w:p w:rsidR="00A168C8" w:rsidRPr="00A168C8" w:rsidRDefault="00A168C8" w:rsidP="00A168C8">
            <w:pPr>
              <w:pStyle w:val="ListParagraph"/>
              <w:numPr>
                <w:ilvl w:val="0"/>
                <w:numId w:val="9"/>
              </w:numPr>
              <w:jc w:val="both"/>
              <w:rPr>
                <w:rFonts w:asciiTheme="minorHAnsi" w:hAnsiTheme="minorHAnsi"/>
                <w:b/>
              </w:rPr>
            </w:pPr>
            <w:r w:rsidRPr="00A168C8">
              <w:rPr>
                <w:rFonts w:asciiTheme="minorHAnsi" w:hAnsiTheme="minorHAnsi"/>
                <w:b/>
              </w:rPr>
              <w:t>A</w:t>
            </w:r>
            <w:r>
              <w:rPr>
                <w:rFonts w:asciiTheme="minorHAnsi" w:hAnsiTheme="minorHAnsi"/>
                <w:b/>
              </w:rPr>
              <w:t>.</w:t>
            </w:r>
            <w:r w:rsidRPr="00A168C8">
              <w:rPr>
                <w:rFonts w:asciiTheme="minorHAnsi" w:hAnsiTheme="minorHAnsi"/>
                <w:b/>
              </w:rPr>
              <w:t xml:space="preserve"> B Lynch advised that a report on how </w:t>
            </w:r>
            <w:proofErr w:type="spellStart"/>
            <w:r w:rsidRPr="00A168C8">
              <w:rPr>
                <w:rFonts w:asciiTheme="minorHAnsi" w:hAnsiTheme="minorHAnsi"/>
                <w:b/>
              </w:rPr>
              <w:t>neighbouring</w:t>
            </w:r>
            <w:proofErr w:type="spellEnd"/>
            <w:r w:rsidRPr="00A168C8">
              <w:rPr>
                <w:rFonts w:asciiTheme="minorHAnsi" w:hAnsiTheme="minorHAnsi"/>
                <w:b/>
              </w:rPr>
              <w:t xml:space="preserve"> Counties are approaching the data controller issue for the next meeting</w:t>
            </w:r>
          </w:p>
          <w:p w:rsidR="00A168C8" w:rsidRDefault="00A168C8" w:rsidP="00A168C8">
            <w:pPr>
              <w:pStyle w:val="ListParagraph"/>
              <w:numPr>
                <w:ilvl w:val="0"/>
                <w:numId w:val="9"/>
              </w:numPr>
              <w:jc w:val="both"/>
              <w:rPr>
                <w:rFonts w:asciiTheme="minorHAnsi" w:hAnsiTheme="minorHAnsi"/>
              </w:rPr>
            </w:pPr>
            <w:proofErr w:type="spellStart"/>
            <w:r>
              <w:rPr>
                <w:rFonts w:asciiTheme="minorHAnsi" w:hAnsiTheme="minorHAnsi"/>
              </w:rPr>
              <w:t>Q.</w:t>
            </w:r>
            <w:r w:rsidRPr="00A168C8">
              <w:rPr>
                <w:rFonts w:asciiTheme="minorHAnsi" w:hAnsiTheme="minorHAnsi"/>
              </w:rPr>
              <w:t>Garda</w:t>
            </w:r>
            <w:proofErr w:type="spellEnd"/>
            <w:r w:rsidRPr="00A168C8">
              <w:rPr>
                <w:rFonts w:asciiTheme="minorHAnsi" w:hAnsiTheme="minorHAnsi"/>
              </w:rPr>
              <w:t xml:space="preserve"> arranging an Operation Enable car parking review of use of disabled permits in the county</w:t>
            </w:r>
          </w:p>
          <w:p w:rsidR="00A168C8" w:rsidRPr="00A168C8" w:rsidRDefault="00A168C8" w:rsidP="00A168C8">
            <w:pPr>
              <w:pStyle w:val="ListParagraph"/>
              <w:numPr>
                <w:ilvl w:val="0"/>
                <w:numId w:val="9"/>
              </w:numPr>
              <w:jc w:val="both"/>
              <w:rPr>
                <w:rFonts w:asciiTheme="minorHAnsi" w:hAnsiTheme="minorHAnsi"/>
                <w:b/>
              </w:rPr>
            </w:pPr>
            <w:r w:rsidRPr="00A168C8">
              <w:rPr>
                <w:rFonts w:asciiTheme="minorHAnsi" w:hAnsiTheme="minorHAnsi"/>
                <w:b/>
              </w:rPr>
              <w:t>A. F Healy informed that Operation Enable would be happening once the Traffic Core is in place to do so.</w:t>
            </w:r>
          </w:p>
          <w:p w:rsidR="00A168C8" w:rsidRDefault="00A168C8" w:rsidP="00A168C8">
            <w:pPr>
              <w:pStyle w:val="ListParagraph"/>
              <w:numPr>
                <w:ilvl w:val="0"/>
                <w:numId w:val="9"/>
              </w:numPr>
              <w:jc w:val="both"/>
              <w:rPr>
                <w:rFonts w:asciiTheme="minorHAnsi" w:hAnsiTheme="minorHAnsi"/>
              </w:rPr>
            </w:pPr>
            <w:proofErr w:type="spellStart"/>
            <w:r>
              <w:rPr>
                <w:rFonts w:asciiTheme="minorHAnsi" w:hAnsiTheme="minorHAnsi"/>
              </w:rPr>
              <w:t>Q.</w:t>
            </w:r>
            <w:r w:rsidRPr="00A168C8">
              <w:rPr>
                <w:rFonts w:asciiTheme="minorHAnsi" w:hAnsiTheme="minorHAnsi"/>
              </w:rPr>
              <w:t>Seeking</w:t>
            </w:r>
            <w:proofErr w:type="spellEnd"/>
            <w:r w:rsidRPr="00A168C8">
              <w:rPr>
                <w:rFonts w:asciiTheme="minorHAnsi" w:hAnsiTheme="minorHAnsi"/>
              </w:rPr>
              <w:t xml:space="preserve"> a presentation on the Policing Plan for 2019 from AGS</w:t>
            </w:r>
          </w:p>
          <w:p w:rsidR="00A168C8" w:rsidRPr="00A168C8" w:rsidRDefault="00A168C8" w:rsidP="00A168C8">
            <w:pPr>
              <w:pStyle w:val="ListParagraph"/>
              <w:numPr>
                <w:ilvl w:val="0"/>
                <w:numId w:val="9"/>
              </w:numPr>
              <w:jc w:val="both"/>
              <w:rPr>
                <w:rFonts w:asciiTheme="minorHAnsi" w:hAnsiTheme="minorHAnsi"/>
                <w:b/>
              </w:rPr>
            </w:pPr>
            <w:r w:rsidRPr="00A168C8">
              <w:rPr>
                <w:rFonts w:asciiTheme="minorHAnsi" w:hAnsiTheme="minorHAnsi"/>
                <w:b/>
              </w:rPr>
              <w:t>A.F Healy informed that same would be in place for the next meeting</w:t>
            </w:r>
          </w:p>
          <w:p w:rsidR="00A168C8" w:rsidRDefault="00A168C8" w:rsidP="00A168C8">
            <w:pPr>
              <w:pStyle w:val="ListParagraph"/>
              <w:numPr>
                <w:ilvl w:val="0"/>
                <w:numId w:val="9"/>
              </w:numPr>
              <w:jc w:val="both"/>
              <w:rPr>
                <w:rFonts w:asciiTheme="minorHAnsi" w:hAnsiTheme="minorHAnsi"/>
              </w:rPr>
            </w:pPr>
            <w:proofErr w:type="spellStart"/>
            <w:r>
              <w:rPr>
                <w:rFonts w:asciiTheme="minorHAnsi" w:hAnsiTheme="minorHAnsi"/>
              </w:rPr>
              <w:t>Q.</w:t>
            </w:r>
            <w:r w:rsidRPr="00A168C8">
              <w:rPr>
                <w:rFonts w:asciiTheme="minorHAnsi" w:hAnsiTheme="minorHAnsi"/>
              </w:rPr>
              <w:t>Need</w:t>
            </w:r>
            <w:proofErr w:type="spellEnd"/>
            <w:r w:rsidRPr="00A168C8">
              <w:rPr>
                <w:rFonts w:asciiTheme="minorHAnsi" w:hAnsiTheme="minorHAnsi"/>
              </w:rPr>
              <w:t xml:space="preserve"> for Sub Committee Members to prioritize attendanc</w:t>
            </w:r>
            <w:r>
              <w:rPr>
                <w:rFonts w:asciiTheme="minorHAnsi" w:hAnsiTheme="minorHAnsi"/>
              </w:rPr>
              <w:t>e at their meetings</w:t>
            </w:r>
          </w:p>
          <w:p w:rsidR="00A168C8" w:rsidRDefault="00A168C8" w:rsidP="00A168C8">
            <w:pPr>
              <w:pStyle w:val="ListParagraph"/>
              <w:numPr>
                <w:ilvl w:val="0"/>
                <w:numId w:val="9"/>
              </w:numPr>
              <w:jc w:val="both"/>
              <w:rPr>
                <w:rFonts w:asciiTheme="minorHAnsi" w:hAnsiTheme="minorHAnsi"/>
                <w:b/>
              </w:rPr>
            </w:pPr>
            <w:r w:rsidRPr="007E5845">
              <w:rPr>
                <w:rFonts w:asciiTheme="minorHAnsi" w:hAnsiTheme="minorHAnsi"/>
                <w:b/>
              </w:rPr>
              <w:t xml:space="preserve">A.B Lynch informed that </w:t>
            </w:r>
            <w:r w:rsidR="007E5845" w:rsidRPr="007E5845">
              <w:rPr>
                <w:rFonts w:asciiTheme="minorHAnsi" w:hAnsiTheme="minorHAnsi"/>
                <w:b/>
              </w:rPr>
              <w:t>new Committees are being formed after the local elections and training will be available.</w:t>
            </w:r>
          </w:p>
          <w:p w:rsidR="007E5845" w:rsidRDefault="007E5845" w:rsidP="007E5845">
            <w:pPr>
              <w:jc w:val="both"/>
              <w:rPr>
                <w:rFonts w:asciiTheme="minorHAnsi" w:hAnsiTheme="minorHAnsi"/>
                <w:b/>
              </w:rPr>
            </w:pPr>
          </w:p>
          <w:p w:rsidR="007E5845" w:rsidRDefault="007E5845" w:rsidP="007E5845">
            <w:pPr>
              <w:pStyle w:val="ListParagraph"/>
              <w:numPr>
                <w:ilvl w:val="0"/>
                <w:numId w:val="10"/>
              </w:numPr>
              <w:jc w:val="both"/>
              <w:rPr>
                <w:rFonts w:asciiTheme="minorHAnsi" w:hAnsiTheme="minorHAnsi"/>
              </w:rPr>
            </w:pPr>
            <w:r w:rsidRPr="007E5845">
              <w:rPr>
                <w:rFonts w:asciiTheme="minorHAnsi" w:hAnsiTheme="minorHAnsi"/>
              </w:rPr>
              <w:t>Letter from The Policing Authority informing that reps may attend meetings of the local JPS</w:t>
            </w:r>
          </w:p>
          <w:p w:rsidR="00702AE1" w:rsidRPr="00702AE1" w:rsidRDefault="00702AE1" w:rsidP="00702AE1">
            <w:pPr>
              <w:pStyle w:val="ListParagraph"/>
              <w:jc w:val="both"/>
              <w:rPr>
                <w:rFonts w:asciiTheme="minorHAnsi" w:hAnsiTheme="minorHAnsi"/>
                <w:b/>
              </w:rPr>
            </w:pPr>
            <w:proofErr w:type="spellStart"/>
            <w:r w:rsidRPr="00702AE1">
              <w:rPr>
                <w:rFonts w:asciiTheme="minorHAnsi" w:hAnsiTheme="minorHAnsi"/>
                <w:b/>
              </w:rPr>
              <w:t>A.Michal</w:t>
            </w:r>
            <w:proofErr w:type="spellEnd"/>
            <w:r w:rsidRPr="00702AE1">
              <w:rPr>
                <w:rFonts w:asciiTheme="minorHAnsi" w:hAnsiTheme="minorHAnsi"/>
                <w:b/>
              </w:rPr>
              <w:t xml:space="preserve"> Hanley from Policing Authority in attendance as observer at the meeting</w:t>
            </w:r>
          </w:p>
          <w:p w:rsidR="007E5845" w:rsidRDefault="007E5845" w:rsidP="007E5845">
            <w:pPr>
              <w:pStyle w:val="ListParagraph"/>
              <w:numPr>
                <w:ilvl w:val="0"/>
                <w:numId w:val="10"/>
              </w:numPr>
              <w:jc w:val="both"/>
              <w:rPr>
                <w:rFonts w:asciiTheme="minorHAnsi" w:hAnsiTheme="minorHAnsi"/>
              </w:rPr>
            </w:pPr>
            <w:r w:rsidRPr="007E5845">
              <w:rPr>
                <w:rFonts w:asciiTheme="minorHAnsi" w:hAnsiTheme="minorHAnsi"/>
              </w:rPr>
              <w:t xml:space="preserve">Letter from Ashbourne MD seeking CCTV Cameras at </w:t>
            </w:r>
            <w:proofErr w:type="spellStart"/>
            <w:r w:rsidRPr="007E5845">
              <w:rPr>
                <w:rFonts w:asciiTheme="minorHAnsi" w:hAnsiTheme="minorHAnsi"/>
              </w:rPr>
              <w:t>Balrath</w:t>
            </w:r>
            <w:proofErr w:type="spellEnd"/>
            <w:r w:rsidRPr="007E5845">
              <w:rPr>
                <w:rFonts w:asciiTheme="minorHAnsi" w:hAnsiTheme="minorHAnsi"/>
              </w:rPr>
              <w:t xml:space="preserve"> Woods to monitor the car-park due to recent break-ins.</w:t>
            </w:r>
          </w:p>
          <w:p w:rsidR="007E5845" w:rsidRPr="007E5845" w:rsidRDefault="007E5845" w:rsidP="007E5845">
            <w:pPr>
              <w:pStyle w:val="ListParagraph"/>
              <w:numPr>
                <w:ilvl w:val="0"/>
                <w:numId w:val="11"/>
              </w:numPr>
              <w:jc w:val="both"/>
              <w:rPr>
                <w:rFonts w:asciiTheme="minorHAnsi" w:hAnsiTheme="minorHAnsi"/>
              </w:rPr>
            </w:pPr>
            <w:r>
              <w:rPr>
                <w:rFonts w:asciiTheme="minorHAnsi" w:hAnsiTheme="minorHAnsi"/>
                <w:b/>
              </w:rPr>
              <w:t>Letter to issue to the members acknowledging receipt and that the matter is receiving attention from the JPC.</w:t>
            </w:r>
          </w:p>
          <w:p w:rsidR="00166E5A" w:rsidRDefault="00166E5A" w:rsidP="00702AE1">
            <w:pPr>
              <w:jc w:val="both"/>
              <w:rPr>
                <w:rFonts w:asciiTheme="minorHAnsi" w:hAnsiTheme="minorHAnsi"/>
                <w:b/>
                <w:u w:val="single"/>
              </w:rPr>
            </w:pPr>
          </w:p>
          <w:p w:rsidR="00166E5A" w:rsidRPr="002F0E5E" w:rsidRDefault="00166E5A" w:rsidP="007E5845">
            <w:pPr>
              <w:jc w:val="both"/>
              <w:rPr>
                <w:rFonts w:asciiTheme="minorHAnsi" w:hAnsiTheme="minorHAnsi"/>
              </w:rPr>
            </w:pPr>
          </w:p>
        </w:tc>
      </w:tr>
      <w:tr w:rsidR="00166E5A" w:rsidRPr="001C67D9" w:rsidTr="006D1BDA">
        <w:trPr>
          <w:trHeight w:val="2910"/>
        </w:trPr>
        <w:tc>
          <w:tcPr>
            <w:tcW w:w="747" w:type="dxa"/>
          </w:tcPr>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r>
              <w:rPr>
                <w:rFonts w:asciiTheme="minorHAnsi" w:eastAsia="Calibri" w:hAnsiTheme="minorHAnsi" w:cstheme="minorHAnsi"/>
                <w:b/>
                <w:color w:val="000000"/>
                <w:lang w:val="en-IE" w:eastAsia="en-IE"/>
              </w:rPr>
              <w:t>4</w:t>
            </w: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A06469" w:rsidRDefault="00A06469"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6D1BDA" w:rsidP="00702AE1">
            <w:pPr>
              <w:spacing w:line="240" w:lineRule="auto"/>
              <w:ind w:left="360"/>
              <w:contextualSpacing/>
              <w:rPr>
                <w:rFonts w:asciiTheme="minorHAnsi" w:eastAsia="Calibri" w:hAnsiTheme="minorHAnsi" w:cstheme="minorHAnsi"/>
                <w:b/>
                <w:color w:val="000000"/>
                <w:lang w:val="en-IE" w:eastAsia="en-IE"/>
              </w:rPr>
            </w:pPr>
            <w:r>
              <w:rPr>
                <w:rFonts w:asciiTheme="minorHAnsi" w:eastAsia="Calibri" w:hAnsiTheme="minorHAnsi" w:cstheme="minorHAnsi"/>
                <w:b/>
                <w:color w:val="000000"/>
                <w:lang w:val="en-IE" w:eastAsia="en-IE"/>
              </w:rPr>
              <w:t>5</w:t>
            </w: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702AE1" w:rsidRDefault="00702AE1" w:rsidP="00702AE1">
            <w:pPr>
              <w:spacing w:line="240" w:lineRule="auto"/>
              <w:ind w:left="360"/>
              <w:contextualSpacing/>
              <w:rPr>
                <w:rFonts w:asciiTheme="minorHAnsi" w:eastAsia="Calibri" w:hAnsiTheme="minorHAnsi" w:cstheme="minorHAnsi"/>
                <w:b/>
                <w:color w:val="000000"/>
                <w:lang w:val="en-IE" w:eastAsia="en-IE"/>
              </w:rPr>
            </w:pPr>
          </w:p>
          <w:p w:rsidR="00166E5A" w:rsidRDefault="006D1BDA" w:rsidP="00702AE1">
            <w:pPr>
              <w:spacing w:line="240" w:lineRule="auto"/>
              <w:ind w:left="360"/>
              <w:contextualSpacing/>
              <w:rPr>
                <w:rFonts w:asciiTheme="minorHAnsi" w:eastAsia="Calibri" w:hAnsiTheme="minorHAnsi" w:cstheme="minorHAnsi"/>
                <w:b/>
                <w:color w:val="000000"/>
                <w:lang w:val="en-IE" w:eastAsia="en-IE"/>
              </w:rPr>
            </w:pPr>
            <w:r>
              <w:rPr>
                <w:rFonts w:asciiTheme="minorHAnsi" w:eastAsia="Calibri" w:hAnsiTheme="minorHAnsi" w:cstheme="minorHAnsi"/>
                <w:b/>
                <w:color w:val="000000"/>
                <w:lang w:val="en-IE" w:eastAsia="en-IE"/>
              </w:rPr>
              <w:t>6</w:t>
            </w:r>
            <w:r w:rsidR="00166E5A">
              <w:rPr>
                <w:rFonts w:asciiTheme="minorHAnsi" w:eastAsia="Calibri" w:hAnsiTheme="minorHAnsi" w:cstheme="minorHAnsi"/>
                <w:b/>
                <w:color w:val="000000"/>
                <w:lang w:val="en-IE" w:eastAsia="en-IE"/>
              </w:rPr>
              <w:t>.</w:t>
            </w: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p>
          <w:p w:rsidR="00166E5A" w:rsidRPr="006A5CAE" w:rsidRDefault="00166E5A" w:rsidP="00702AE1">
            <w:pPr>
              <w:spacing w:line="240" w:lineRule="auto"/>
              <w:ind w:left="360"/>
              <w:contextualSpacing/>
              <w:rPr>
                <w:rFonts w:asciiTheme="minorHAnsi" w:eastAsia="Calibri" w:hAnsiTheme="minorHAnsi" w:cstheme="minorHAnsi"/>
                <w:b/>
                <w:color w:val="000000"/>
                <w:lang w:val="en-IE" w:eastAsia="en-IE"/>
              </w:rPr>
            </w:pPr>
          </w:p>
        </w:tc>
        <w:tc>
          <w:tcPr>
            <w:tcW w:w="9500" w:type="dxa"/>
          </w:tcPr>
          <w:p w:rsidR="00166E5A" w:rsidRDefault="00166E5A" w:rsidP="00702AE1">
            <w:pPr>
              <w:jc w:val="both"/>
              <w:rPr>
                <w:rFonts w:asciiTheme="minorHAnsi" w:hAnsiTheme="minorHAnsi"/>
                <w:b/>
                <w:u w:val="single"/>
              </w:rPr>
            </w:pPr>
          </w:p>
          <w:p w:rsidR="00166E5A" w:rsidRDefault="007E5845" w:rsidP="00702AE1">
            <w:pPr>
              <w:ind w:left="360"/>
              <w:jc w:val="both"/>
              <w:rPr>
                <w:rFonts w:asciiTheme="minorHAnsi" w:hAnsiTheme="minorHAnsi"/>
                <w:b/>
                <w:u w:val="single"/>
              </w:rPr>
            </w:pPr>
            <w:r>
              <w:rPr>
                <w:rFonts w:asciiTheme="minorHAnsi" w:hAnsiTheme="minorHAnsi"/>
                <w:b/>
                <w:u w:val="single"/>
              </w:rPr>
              <w:t xml:space="preserve">Presentations from Later Life Network and 3rd Age </w:t>
            </w:r>
            <w:proofErr w:type="spellStart"/>
            <w:r>
              <w:rPr>
                <w:rFonts w:asciiTheme="minorHAnsi" w:hAnsiTheme="minorHAnsi"/>
                <w:b/>
                <w:u w:val="single"/>
              </w:rPr>
              <w:t>Summerhill</w:t>
            </w:r>
            <w:proofErr w:type="spellEnd"/>
            <w:r>
              <w:rPr>
                <w:rFonts w:asciiTheme="minorHAnsi" w:hAnsiTheme="minorHAnsi"/>
                <w:b/>
                <w:u w:val="single"/>
              </w:rPr>
              <w:t>.</w:t>
            </w:r>
          </w:p>
          <w:p w:rsidR="007E5845" w:rsidRDefault="007E5845" w:rsidP="00702AE1">
            <w:pPr>
              <w:ind w:left="360"/>
              <w:jc w:val="both"/>
              <w:rPr>
                <w:rFonts w:asciiTheme="minorHAnsi" w:hAnsiTheme="minorHAnsi"/>
              </w:rPr>
            </w:pPr>
            <w:r w:rsidRPr="007E5845">
              <w:rPr>
                <w:rFonts w:asciiTheme="minorHAnsi" w:hAnsiTheme="minorHAnsi"/>
              </w:rPr>
              <w:t xml:space="preserve">Jim Matthews </w:t>
            </w:r>
            <w:r>
              <w:rPr>
                <w:rFonts w:asciiTheme="minorHAnsi" w:hAnsiTheme="minorHAnsi"/>
              </w:rPr>
              <w:t xml:space="preserve"> </w:t>
            </w:r>
            <w:r w:rsidR="00702AE1">
              <w:rPr>
                <w:rFonts w:asciiTheme="minorHAnsi" w:hAnsiTheme="minorHAnsi"/>
              </w:rPr>
              <w:t xml:space="preserve">of  Later Life Network </w:t>
            </w:r>
            <w:r>
              <w:rPr>
                <w:rFonts w:asciiTheme="minorHAnsi" w:hAnsiTheme="minorHAnsi"/>
              </w:rPr>
              <w:t xml:space="preserve">gave an interesting presentation on the works being carried out in the county on behalf of the older persons which make-up a large percentage of the </w:t>
            </w:r>
            <w:proofErr w:type="spellStart"/>
            <w:r>
              <w:rPr>
                <w:rFonts w:asciiTheme="minorHAnsi" w:hAnsiTheme="minorHAnsi"/>
              </w:rPr>
              <w:t>population</w:t>
            </w:r>
            <w:r w:rsidR="00702AE1">
              <w:rPr>
                <w:rFonts w:asciiTheme="minorHAnsi" w:hAnsiTheme="minorHAnsi"/>
              </w:rPr>
              <w:t>.The</w:t>
            </w:r>
            <w:proofErr w:type="spellEnd"/>
            <w:r w:rsidR="00702AE1">
              <w:rPr>
                <w:rFonts w:asciiTheme="minorHAnsi" w:hAnsiTheme="minorHAnsi"/>
              </w:rPr>
              <w:t xml:space="preserve"> presentation covered the following subject matter</w:t>
            </w:r>
            <w:r w:rsidR="00A06469">
              <w:rPr>
                <w:rFonts w:asciiTheme="minorHAnsi" w:hAnsiTheme="minorHAnsi"/>
              </w:rPr>
              <w:t>:</w:t>
            </w:r>
          </w:p>
          <w:p w:rsidR="00A06469" w:rsidRDefault="00A06469" w:rsidP="00702AE1">
            <w:pPr>
              <w:ind w:left="360"/>
              <w:jc w:val="both"/>
              <w:rPr>
                <w:rFonts w:asciiTheme="minorHAnsi" w:hAnsiTheme="minorHAnsi"/>
              </w:rPr>
            </w:pPr>
          </w:p>
          <w:p w:rsidR="00E77F36" w:rsidRPr="00A06469" w:rsidRDefault="00431D21" w:rsidP="00A06469">
            <w:pPr>
              <w:numPr>
                <w:ilvl w:val="0"/>
                <w:numId w:val="12"/>
              </w:numPr>
              <w:jc w:val="both"/>
              <w:rPr>
                <w:rFonts w:asciiTheme="minorHAnsi" w:hAnsiTheme="minorHAnsi"/>
                <w:lang w:val="en-IE"/>
              </w:rPr>
            </w:pPr>
            <w:proofErr w:type="gramStart"/>
            <w:r w:rsidRPr="00A06469">
              <w:rPr>
                <w:rFonts w:asciiTheme="minorHAnsi" w:hAnsiTheme="minorHAnsi"/>
              </w:rPr>
              <w:t>county-wide</w:t>
            </w:r>
            <w:proofErr w:type="gramEnd"/>
            <w:r w:rsidRPr="00A06469">
              <w:rPr>
                <w:rFonts w:asciiTheme="minorHAnsi" w:hAnsiTheme="minorHAnsi"/>
              </w:rPr>
              <w:t xml:space="preserve"> forum to </w:t>
            </w:r>
            <w:proofErr w:type="spellStart"/>
            <w:r w:rsidRPr="00A06469">
              <w:rPr>
                <w:rFonts w:asciiTheme="minorHAnsi" w:hAnsiTheme="minorHAnsi"/>
              </w:rPr>
              <w:t>collectivise</w:t>
            </w:r>
            <w:proofErr w:type="spellEnd"/>
            <w:r w:rsidRPr="00A06469">
              <w:rPr>
                <w:rFonts w:asciiTheme="minorHAnsi" w:hAnsiTheme="minorHAnsi"/>
              </w:rPr>
              <w:t xml:space="preserve"> and harness the experience, insight and knowledge of over 55’s in Meath. </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rPr>
              <w:t>2 Members from each Municipal District &amp; Representatives from:</w:t>
            </w:r>
          </w:p>
          <w:p w:rsidR="00E77F36" w:rsidRPr="00A06469" w:rsidRDefault="00431D21" w:rsidP="00A06469">
            <w:pPr>
              <w:numPr>
                <w:ilvl w:val="0"/>
                <w:numId w:val="12"/>
              </w:numPr>
              <w:jc w:val="both"/>
              <w:rPr>
                <w:rFonts w:asciiTheme="minorHAnsi" w:hAnsiTheme="minorHAnsi"/>
                <w:lang w:val="en-IE"/>
              </w:rPr>
            </w:pPr>
            <w:proofErr w:type="spellStart"/>
            <w:r w:rsidRPr="00A06469">
              <w:rPr>
                <w:rFonts w:asciiTheme="minorHAnsi" w:hAnsiTheme="minorHAnsi"/>
              </w:rPr>
              <w:t>Carer’s</w:t>
            </w:r>
            <w:proofErr w:type="spellEnd"/>
            <w:r w:rsidRPr="00A06469">
              <w:rPr>
                <w:rFonts w:asciiTheme="minorHAnsi" w:hAnsiTheme="minorHAnsi"/>
              </w:rPr>
              <w:t xml:space="preserve"> Association, IFA, GAA,</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rPr>
              <w:t xml:space="preserve"> </w:t>
            </w:r>
            <w:r w:rsidRPr="00A06469">
              <w:rPr>
                <w:rFonts w:asciiTheme="minorHAnsi" w:hAnsiTheme="minorHAnsi"/>
                <w:lang w:val="en-IE"/>
              </w:rPr>
              <w:t xml:space="preserve">Alzheimer’s Society, </w:t>
            </w:r>
            <w:r w:rsidRPr="00A06469">
              <w:rPr>
                <w:rFonts w:asciiTheme="minorHAnsi" w:hAnsiTheme="minorHAnsi"/>
              </w:rPr>
              <w:t>ICA</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rPr>
              <w:t>Men’s Sheds</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rPr>
              <w:t>Active Retirement Ireland</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rPr>
              <w:t>Nursing Homes</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lang w:val="en-IE"/>
              </w:rPr>
              <w:lastRenderedPageBreak/>
              <w:t>Briefing meetings with Health Providers &amp; Councillors</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lang w:val="en-IE"/>
              </w:rPr>
              <w:t>County-wide grassroots consultations</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lang w:val="en-IE"/>
              </w:rPr>
              <w:t>Contributions to Seminars, Conferences, Strategy Review etc</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lang w:val="en-IE"/>
              </w:rPr>
              <w:t>Participation in ‘age friendly’ towns, services, facilities</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lang w:val="en-IE"/>
              </w:rPr>
              <w:t>Contribution &amp; feedback to AFA</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rPr>
              <w:t>Co-operation with Meath PPN.</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rPr>
              <w:t>“Home Project” 2017 – 2018.</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rPr>
              <w:t>“Bridging the Gap Project” 2018 – 2019.</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rPr>
              <w:t>“Acorn” Project 2019.</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lang w:val="en-IE"/>
              </w:rPr>
              <w:t>Promoting and sustaining the Network.</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lang w:val="en-IE"/>
              </w:rPr>
              <w:t>Increasing our own capacity.</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lang w:val="en-IE"/>
              </w:rPr>
              <w:t>Raising the voice of older people in Meath.</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lang w:val="en-IE"/>
              </w:rPr>
              <w:t>Advocating for and being a catalyst for change to make Meath a better place to live for older people.</w:t>
            </w:r>
          </w:p>
          <w:p w:rsidR="00E77F36" w:rsidRPr="00A06469" w:rsidRDefault="00431D21" w:rsidP="00A06469">
            <w:pPr>
              <w:numPr>
                <w:ilvl w:val="0"/>
                <w:numId w:val="12"/>
              </w:numPr>
              <w:jc w:val="both"/>
              <w:rPr>
                <w:rFonts w:asciiTheme="minorHAnsi" w:hAnsiTheme="minorHAnsi"/>
                <w:lang w:val="en-IE"/>
              </w:rPr>
            </w:pPr>
            <w:r w:rsidRPr="00A06469">
              <w:rPr>
                <w:rFonts w:asciiTheme="minorHAnsi" w:hAnsiTheme="minorHAnsi"/>
                <w:lang w:val="en-IE"/>
              </w:rPr>
              <w:t xml:space="preserve">Ensuring all older persons </w:t>
            </w:r>
            <w:proofErr w:type="gramStart"/>
            <w:r w:rsidRPr="00A06469">
              <w:rPr>
                <w:rFonts w:asciiTheme="minorHAnsi" w:hAnsiTheme="minorHAnsi"/>
                <w:lang w:val="en-IE"/>
              </w:rPr>
              <w:t>have</w:t>
            </w:r>
            <w:proofErr w:type="gramEnd"/>
            <w:r w:rsidRPr="00A06469">
              <w:rPr>
                <w:rFonts w:asciiTheme="minorHAnsi" w:hAnsiTheme="minorHAnsi"/>
                <w:lang w:val="en-IE"/>
              </w:rPr>
              <w:t xml:space="preserve"> equal access.</w:t>
            </w:r>
          </w:p>
          <w:p w:rsidR="00702AE1" w:rsidRDefault="00A06469" w:rsidP="00A06469">
            <w:pPr>
              <w:jc w:val="both"/>
              <w:rPr>
                <w:rFonts w:asciiTheme="minorHAnsi" w:hAnsiTheme="minorHAnsi"/>
                <w:b/>
                <w:lang w:val="en-IE"/>
              </w:rPr>
            </w:pPr>
            <w:r w:rsidRPr="00A06469">
              <w:rPr>
                <w:rFonts w:asciiTheme="minorHAnsi" w:hAnsiTheme="minorHAnsi"/>
                <w:b/>
                <w:lang w:val="en-IE"/>
              </w:rPr>
              <w:t xml:space="preserve">Jim addressed a number of questions raised by members of the JPC and the </w:t>
            </w:r>
          </w:p>
          <w:p w:rsidR="00A06469" w:rsidRPr="00A06469" w:rsidRDefault="00A06469" w:rsidP="00A06469">
            <w:pPr>
              <w:jc w:val="both"/>
              <w:rPr>
                <w:rFonts w:asciiTheme="minorHAnsi" w:hAnsiTheme="minorHAnsi"/>
                <w:b/>
                <w:lang w:val="en-IE"/>
              </w:rPr>
            </w:pPr>
            <w:r w:rsidRPr="00A06469">
              <w:rPr>
                <w:rFonts w:asciiTheme="minorHAnsi" w:hAnsiTheme="minorHAnsi"/>
                <w:b/>
                <w:lang w:val="en-IE"/>
              </w:rPr>
              <w:t>Chair congratulated him and his committee for the exce</w:t>
            </w:r>
            <w:r w:rsidR="00702AE1">
              <w:rPr>
                <w:rFonts w:asciiTheme="minorHAnsi" w:hAnsiTheme="minorHAnsi"/>
                <w:b/>
                <w:lang w:val="en-IE"/>
              </w:rPr>
              <w:t>llent work being done by the Ne</w:t>
            </w:r>
            <w:r w:rsidRPr="00A06469">
              <w:rPr>
                <w:rFonts w:asciiTheme="minorHAnsi" w:hAnsiTheme="minorHAnsi"/>
                <w:b/>
                <w:lang w:val="en-IE"/>
              </w:rPr>
              <w:t>twork.</w:t>
            </w:r>
          </w:p>
          <w:p w:rsidR="00A06469" w:rsidRPr="007E5845" w:rsidRDefault="00A06469" w:rsidP="00702AE1">
            <w:pPr>
              <w:ind w:left="360"/>
              <w:jc w:val="both"/>
              <w:rPr>
                <w:rFonts w:asciiTheme="minorHAnsi" w:hAnsiTheme="minorHAnsi"/>
              </w:rPr>
            </w:pPr>
          </w:p>
          <w:p w:rsidR="007E5845" w:rsidRDefault="00A06469" w:rsidP="00702AE1">
            <w:pPr>
              <w:ind w:left="360"/>
              <w:jc w:val="both"/>
              <w:rPr>
                <w:rFonts w:asciiTheme="minorHAnsi" w:hAnsiTheme="minorHAnsi"/>
              </w:rPr>
            </w:pPr>
            <w:r w:rsidRPr="00A06469">
              <w:rPr>
                <w:rFonts w:asciiTheme="minorHAnsi" w:hAnsiTheme="minorHAnsi"/>
              </w:rPr>
              <w:t xml:space="preserve">Avril Hevey gave a presentation on the Age Well </w:t>
            </w:r>
            <w:r>
              <w:rPr>
                <w:rFonts w:asciiTheme="minorHAnsi" w:hAnsiTheme="minorHAnsi"/>
              </w:rPr>
              <w:t xml:space="preserve">Project being run out of </w:t>
            </w:r>
            <w:r w:rsidRPr="00A06469">
              <w:rPr>
                <w:rFonts w:asciiTheme="minorHAnsi" w:hAnsiTheme="minorHAnsi"/>
              </w:rPr>
              <w:t xml:space="preserve"> the 3</w:t>
            </w:r>
            <w:r w:rsidRPr="00A06469">
              <w:rPr>
                <w:rFonts w:asciiTheme="minorHAnsi" w:hAnsiTheme="minorHAnsi"/>
                <w:vertAlign w:val="superscript"/>
              </w:rPr>
              <w:t>rd</w:t>
            </w:r>
            <w:r w:rsidRPr="00A06469">
              <w:rPr>
                <w:rFonts w:asciiTheme="minorHAnsi" w:hAnsiTheme="minorHAnsi"/>
              </w:rPr>
              <w:t xml:space="preserve"> Age Group in </w:t>
            </w:r>
            <w:proofErr w:type="spellStart"/>
            <w:r w:rsidRPr="00A06469">
              <w:rPr>
                <w:rFonts w:asciiTheme="minorHAnsi" w:hAnsiTheme="minorHAnsi"/>
              </w:rPr>
              <w:t>Summerhill</w:t>
            </w:r>
            <w:proofErr w:type="spellEnd"/>
            <w:r>
              <w:rPr>
                <w:rFonts w:asciiTheme="minorHAnsi" w:hAnsiTheme="minorHAnsi"/>
              </w:rPr>
              <w:t xml:space="preserve"> and being supported by the HSE with the following outcomes over the past 12 months:</w:t>
            </w:r>
          </w:p>
          <w:p w:rsidR="00A06469" w:rsidRPr="00702AE1" w:rsidRDefault="00A06469" w:rsidP="00702AE1">
            <w:pPr>
              <w:pStyle w:val="ListParagraph"/>
              <w:numPr>
                <w:ilvl w:val="0"/>
                <w:numId w:val="11"/>
              </w:numPr>
              <w:jc w:val="both"/>
              <w:rPr>
                <w:sz w:val="24"/>
                <w:szCs w:val="24"/>
              </w:rPr>
            </w:pPr>
            <w:r w:rsidRPr="00702AE1">
              <w:rPr>
                <w:sz w:val="24"/>
                <w:szCs w:val="24"/>
              </w:rPr>
              <w:t>Reducing isolation</w:t>
            </w:r>
          </w:p>
          <w:p w:rsidR="00431D21" w:rsidRPr="00702AE1" w:rsidRDefault="00431D21" w:rsidP="00702AE1">
            <w:pPr>
              <w:pStyle w:val="ListParagraph"/>
              <w:numPr>
                <w:ilvl w:val="0"/>
                <w:numId w:val="11"/>
              </w:numPr>
              <w:jc w:val="both"/>
              <w:rPr>
                <w:sz w:val="24"/>
                <w:szCs w:val="24"/>
              </w:rPr>
            </w:pPr>
            <w:r w:rsidRPr="00702AE1">
              <w:rPr>
                <w:sz w:val="24"/>
                <w:szCs w:val="24"/>
              </w:rPr>
              <w:t>Identifying evolving health problems</w:t>
            </w:r>
          </w:p>
          <w:p w:rsidR="00431D21" w:rsidRPr="00702AE1" w:rsidRDefault="00431D21" w:rsidP="00702AE1">
            <w:pPr>
              <w:pStyle w:val="ListParagraph"/>
              <w:numPr>
                <w:ilvl w:val="0"/>
                <w:numId w:val="11"/>
              </w:numPr>
              <w:jc w:val="both"/>
              <w:rPr>
                <w:sz w:val="24"/>
                <w:szCs w:val="24"/>
              </w:rPr>
            </w:pPr>
            <w:r w:rsidRPr="00702AE1">
              <w:rPr>
                <w:sz w:val="24"/>
                <w:szCs w:val="24"/>
              </w:rPr>
              <w:t>Connecting older persons to appropriate services</w:t>
            </w:r>
          </w:p>
          <w:p w:rsidR="00431D21" w:rsidRPr="00702AE1" w:rsidRDefault="00431D21" w:rsidP="00702AE1">
            <w:pPr>
              <w:pStyle w:val="ListParagraph"/>
              <w:numPr>
                <w:ilvl w:val="0"/>
                <w:numId w:val="11"/>
              </w:numPr>
              <w:jc w:val="both"/>
              <w:rPr>
                <w:sz w:val="24"/>
                <w:szCs w:val="24"/>
              </w:rPr>
            </w:pPr>
            <w:r w:rsidRPr="00702AE1">
              <w:rPr>
                <w:sz w:val="24"/>
                <w:szCs w:val="24"/>
              </w:rPr>
              <w:t>Arranging peer to peer visits involving weekly visits and phone call</w:t>
            </w:r>
          </w:p>
          <w:p w:rsidR="00431D21" w:rsidRPr="00702AE1" w:rsidRDefault="00431D21" w:rsidP="00702AE1">
            <w:pPr>
              <w:pStyle w:val="ListParagraph"/>
              <w:numPr>
                <w:ilvl w:val="0"/>
                <w:numId w:val="11"/>
              </w:numPr>
              <w:jc w:val="both"/>
              <w:rPr>
                <w:sz w:val="24"/>
                <w:szCs w:val="24"/>
              </w:rPr>
            </w:pPr>
            <w:r w:rsidRPr="00702AE1">
              <w:rPr>
                <w:sz w:val="24"/>
                <w:szCs w:val="24"/>
              </w:rPr>
              <w:t>Health Screening and monitoring</w:t>
            </w:r>
          </w:p>
          <w:p w:rsidR="00431D21" w:rsidRPr="00702AE1" w:rsidRDefault="00431D21" w:rsidP="00702AE1">
            <w:pPr>
              <w:pStyle w:val="ListParagraph"/>
              <w:numPr>
                <w:ilvl w:val="0"/>
                <w:numId w:val="11"/>
              </w:numPr>
              <w:jc w:val="both"/>
              <w:rPr>
                <w:sz w:val="24"/>
                <w:szCs w:val="24"/>
              </w:rPr>
            </w:pPr>
            <w:r w:rsidRPr="00702AE1">
              <w:rPr>
                <w:sz w:val="24"/>
                <w:szCs w:val="24"/>
              </w:rPr>
              <w:t>Identify risk early</w:t>
            </w:r>
          </w:p>
          <w:p w:rsidR="00431D21" w:rsidRPr="00702AE1" w:rsidRDefault="00431D21" w:rsidP="00702AE1">
            <w:pPr>
              <w:pStyle w:val="ListParagraph"/>
              <w:numPr>
                <w:ilvl w:val="0"/>
                <w:numId w:val="11"/>
              </w:numPr>
              <w:jc w:val="both"/>
              <w:rPr>
                <w:rFonts w:asciiTheme="minorHAnsi" w:hAnsiTheme="minorHAnsi"/>
                <w:sz w:val="24"/>
                <w:szCs w:val="24"/>
              </w:rPr>
            </w:pPr>
            <w:r w:rsidRPr="00702AE1">
              <w:rPr>
                <w:sz w:val="24"/>
                <w:szCs w:val="24"/>
              </w:rPr>
              <w:t>Smartphone App for tracing progress.</w:t>
            </w:r>
          </w:p>
          <w:p w:rsidR="00A06469" w:rsidRPr="00A06469" w:rsidRDefault="00A06469" w:rsidP="00A06469">
            <w:pPr>
              <w:pStyle w:val="Default"/>
              <w:rPr>
                <w:color w:val="auto"/>
              </w:rPr>
            </w:pPr>
          </w:p>
          <w:p w:rsidR="00431D21" w:rsidRPr="00A06469" w:rsidRDefault="00702AE1" w:rsidP="00431D21">
            <w:pPr>
              <w:jc w:val="both"/>
              <w:rPr>
                <w:rFonts w:asciiTheme="minorHAnsi" w:hAnsiTheme="minorHAnsi"/>
                <w:b/>
                <w:lang w:val="en-IE"/>
              </w:rPr>
            </w:pPr>
            <w:r>
              <w:rPr>
                <w:rFonts w:asciiTheme="minorHAnsi" w:hAnsiTheme="minorHAnsi"/>
                <w:b/>
                <w:lang w:val="en-IE"/>
              </w:rPr>
              <w:t xml:space="preserve">    </w:t>
            </w:r>
            <w:r w:rsidR="00431D21">
              <w:rPr>
                <w:rFonts w:asciiTheme="minorHAnsi" w:hAnsiTheme="minorHAnsi"/>
                <w:b/>
                <w:lang w:val="en-IE"/>
              </w:rPr>
              <w:t xml:space="preserve">Avril </w:t>
            </w:r>
            <w:r w:rsidR="00431D21" w:rsidRPr="00A06469">
              <w:rPr>
                <w:rFonts w:asciiTheme="minorHAnsi" w:hAnsiTheme="minorHAnsi"/>
                <w:b/>
                <w:lang w:val="en-IE"/>
              </w:rPr>
              <w:t>addressed a number of questions raised by members of the JPC</w:t>
            </w:r>
            <w:r w:rsidR="00431D21">
              <w:rPr>
                <w:rFonts w:asciiTheme="minorHAnsi" w:hAnsiTheme="minorHAnsi"/>
                <w:b/>
                <w:lang w:val="en-IE"/>
              </w:rPr>
              <w:t xml:space="preserve"> and the Chair congratulated her and </w:t>
            </w:r>
            <w:r w:rsidR="00431D21" w:rsidRPr="00A06469">
              <w:rPr>
                <w:rFonts w:asciiTheme="minorHAnsi" w:hAnsiTheme="minorHAnsi"/>
                <w:b/>
                <w:lang w:val="en-IE"/>
              </w:rPr>
              <w:t xml:space="preserve">for the excellent </w:t>
            </w:r>
            <w:r w:rsidR="00431D21">
              <w:rPr>
                <w:rFonts w:asciiTheme="minorHAnsi" w:hAnsiTheme="minorHAnsi"/>
                <w:b/>
                <w:lang w:val="en-IE"/>
              </w:rPr>
              <w:t>work being done under the Age Well Project and suggested that she send in updated leaflets so as to put the availability round via the PPN.</w:t>
            </w:r>
          </w:p>
          <w:p w:rsidR="007E5845" w:rsidRDefault="007E5845" w:rsidP="00702AE1">
            <w:pPr>
              <w:ind w:left="360"/>
              <w:jc w:val="both"/>
              <w:rPr>
                <w:rFonts w:asciiTheme="minorHAnsi" w:hAnsiTheme="minorHAnsi"/>
                <w:b/>
                <w:u w:val="single"/>
              </w:rPr>
            </w:pPr>
          </w:p>
          <w:p w:rsidR="007E5845" w:rsidRDefault="007E5845" w:rsidP="00702AE1">
            <w:pPr>
              <w:ind w:left="360"/>
              <w:jc w:val="both"/>
              <w:rPr>
                <w:rFonts w:asciiTheme="minorHAnsi" w:hAnsiTheme="minorHAnsi"/>
                <w:b/>
                <w:u w:val="single"/>
              </w:rPr>
            </w:pPr>
          </w:p>
          <w:p w:rsidR="00702AE1" w:rsidRDefault="00702AE1" w:rsidP="00702AE1">
            <w:pPr>
              <w:ind w:left="360"/>
              <w:jc w:val="both"/>
              <w:rPr>
                <w:rFonts w:asciiTheme="minorHAnsi" w:hAnsiTheme="minorHAnsi"/>
                <w:b/>
                <w:u w:val="single"/>
              </w:rPr>
            </w:pPr>
          </w:p>
          <w:p w:rsidR="00702AE1" w:rsidRDefault="00702AE1" w:rsidP="00702AE1">
            <w:pPr>
              <w:ind w:left="360"/>
              <w:jc w:val="both"/>
              <w:rPr>
                <w:rFonts w:asciiTheme="minorHAnsi" w:hAnsiTheme="minorHAnsi"/>
                <w:b/>
                <w:u w:val="single"/>
              </w:rPr>
            </w:pPr>
          </w:p>
          <w:p w:rsidR="006D1BDA" w:rsidRDefault="006D1BDA" w:rsidP="006D1BDA">
            <w:pPr>
              <w:jc w:val="both"/>
              <w:rPr>
                <w:rFonts w:asciiTheme="minorHAnsi" w:hAnsiTheme="minorHAnsi"/>
                <w:b/>
                <w:u w:val="single"/>
              </w:rPr>
            </w:pPr>
            <w:r>
              <w:rPr>
                <w:rFonts w:asciiTheme="minorHAnsi" w:hAnsiTheme="minorHAnsi"/>
                <w:b/>
                <w:u w:val="single"/>
              </w:rPr>
              <w:t>To approve the Draft Annual Report 2018.</w:t>
            </w:r>
          </w:p>
          <w:p w:rsidR="006D1BDA" w:rsidRDefault="006D1BDA" w:rsidP="006D1BDA">
            <w:pPr>
              <w:pStyle w:val="Header"/>
            </w:pPr>
            <w:r w:rsidRPr="00702AE1">
              <w:rPr>
                <w:rFonts w:asciiTheme="minorHAnsi" w:hAnsiTheme="minorHAnsi"/>
                <w:b/>
              </w:rPr>
              <w:t>The Annual Report had been circulated to the full committee in advance of the Meeting and all were happy to approve the content to go to the March Full Council Meeting for noting</w:t>
            </w:r>
            <w:r>
              <w:t xml:space="preserve">                                                                                                                 </w:t>
            </w:r>
          </w:p>
          <w:p w:rsidR="00702AE1" w:rsidRDefault="00702AE1" w:rsidP="00702AE1">
            <w:pPr>
              <w:ind w:left="360"/>
              <w:jc w:val="both"/>
              <w:rPr>
                <w:rFonts w:asciiTheme="minorHAnsi" w:hAnsiTheme="minorHAnsi"/>
                <w:b/>
                <w:u w:val="single"/>
              </w:rPr>
            </w:pPr>
          </w:p>
          <w:p w:rsidR="006D1BDA" w:rsidRDefault="006D1BDA" w:rsidP="006D1BDA">
            <w:pPr>
              <w:pStyle w:val="Header"/>
            </w:pPr>
          </w:p>
          <w:p w:rsidR="006D1BDA" w:rsidRDefault="006D1BDA" w:rsidP="006D1BDA">
            <w:pPr>
              <w:pStyle w:val="Header"/>
            </w:pPr>
            <w:r w:rsidRPr="009D1BD1">
              <w:rPr>
                <w:noProof/>
                <w:lang w:val="en-IE" w:eastAsia="en-IE"/>
              </w:rPr>
              <w:drawing>
                <wp:anchor distT="0" distB="0" distL="114300" distR="114300" simplePos="0" relativeHeight="251661312" behindDoc="0" locked="0" layoutInCell="0" allowOverlap="1">
                  <wp:simplePos x="0" y="0"/>
                  <wp:positionH relativeFrom="column">
                    <wp:posOffset>-19050</wp:posOffset>
                  </wp:positionH>
                  <wp:positionV relativeFrom="paragraph">
                    <wp:posOffset>-115570</wp:posOffset>
                  </wp:positionV>
                  <wp:extent cx="2800350" cy="333375"/>
                  <wp:effectExtent l="19050" t="0" r="0" b="0"/>
                  <wp:wrapTopAndBottom/>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00350" cy="333375"/>
                          </a:xfrm>
                          <a:prstGeom prst="rect">
                            <a:avLst/>
                          </a:prstGeom>
                          <a:noFill/>
                        </pic:spPr>
                      </pic:pic>
                    </a:graphicData>
                  </a:graphic>
                </wp:anchor>
              </w:drawing>
            </w:r>
            <w:r>
              <w:tab/>
              <w:t xml:space="preserve">                                                                                                                 </w:t>
            </w:r>
          </w:p>
          <w:p w:rsidR="00702AE1" w:rsidRDefault="00702AE1" w:rsidP="006D1BDA">
            <w:pPr>
              <w:jc w:val="both"/>
              <w:rPr>
                <w:rFonts w:asciiTheme="minorHAnsi" w:hAnsiTheme="minorHAnsi"/>
                <w:b/>
                <w:u w:val="single"/>
              </w:rPr>
            </w:pPr>
          </w:p>
          <w:p w:rsidR="006D1BDA" w:rsidRDefault="006D1BDA" w:rsidP="006D1BDA">
            <w:pPr>
              <w:pStyle w:val="PlainText"/>
              <w:rPr>
                <w:rFonts w:asciiTheme="minorHAnsi" w:hAnsiTheme="minorHAnsi" w:cs="Arial"/>
                <w:b w:val="0"/>
                <w:sz w:val="22"/>
                <w:szCs w:val="22"/>
              </w:rPr>
            </w:pPr>
          </w:p>
          <w:p w:rsidR="006D1BDA" w:rsidRDefault="006D1BDA" w:rsidP="006D1BDA">
            <w:pPr>
              <w:pStyle w:val="PlainText"/>
              <w:rPr>
                <w:rFonts w:asciiTheme="minorHAnsi" w:hAnsiTheme="minorHAnsi" w:cs="Arial"/>
                <w:b w:val="0"/>
                <w:sz w:val="22"/>
                <w:szCs w:val="22"/>
              </w:rPr>
            </w:pPr>
          </w:p>
          <w:p w:rsidR="006D1BDA" w:rsidRDefault="006D1BDA" w:rsidP="006D1BDA">
            <w:pPr>
              <w:pStyle w:val="PlainText"/>
              <w:rPr>
                <w:rFonts w:asciiTheme="minorHAnsi" w:hAnsiTheme="minorHAnsi" w:cs="Arial"/>
                <w:b w:val="0"/>
                <w:sz w:val="22"/>
                <w:szCs w:val="22"/>
              </w:rPr>
            </w:pPr>
            <w:r>
              <w:rPr>
                <w:rFonts w:asciiTheme="minorHAnsi" w:hAnsiTheme="minorHAnsi" w:cs="Arial"/>
                <w:b w:val="0"/>
                <w:sz w:val="22"/>
                <w:szCs w:val="22"/>
              </w:rPr>
              <w:t xml:space="preserve">  To receive an update from AGS on Crime Stats for Meath               </w:t>
            </w:r>
          </w:p>
          <w:p w:rsidR="006D1BDA" w:rsidRDefault="006D1BDA" w:rsidP="006D1BDA">
            <w:pPr>
              <w:pStyle w:val="PlainText"/>
              <w:rPr>
                <w:rFonts w:asciiTheme="minorHAnsi" w:hAnsiTheme="minorHAnsi" w:cs="Arial"/>
                <w:b w:val="0"/>
                <w:sz w:val="22"/>
                <w:szCs w:val="22"/>
              </w:rPr>
            </w:pPr>
            <w:r w:rsidRPr="002F0E5E">
              <w:rPr>
                <w:rFonts w:asciiTheme="minorHAnsi" w:hAnsiTheme="minorHAnsi" w:cs="Arial"/>
                <w:b w:val="0"/>
                <w:sz w:val="22"/>
                <w:szCs w:val="22"/>
              </w:rPr>
              <w:t>Chief Superintendant F</w:t>
            </w:r>
            <w:r>
              <w:rPr>
                <w:rFonts w:asciiTheme="minorHAnsi" w:hAnsiTheme="minorHAnsi" w:cs="Arial"/>
                <w:b w:val="0"/>
                <w:sz w:val="22"/>
                <w:szCs w:val="22"/>
              </w:rPr>
              <w:t xml:space="preserve">ergus  Healy gave a  power point presentation </w:t>
            </w:r>
            <w:r w:rsidRPr="002F0E5E">
              <w:rPr>
                <w:rFonts w:asciiTheme="minorHAnsi" w:hAnsiTheme="minorHAnsi" w:cs="Arial"/>
                <w:b w:val="0"/>
                <w:sz w:val="22"/>
                <w:szCs w:val="22"/>
              </w:rPr>
              <w:t xml:space="preserve"> outlining the following </w:t>
            </w:r>
            <w:r>
              <w:rPr>
                <w:rFonts w:asciiTheme="minorHAnsi" w:hAnsiTheme="minorHAnsi" w:cs="Arial"/>
                <w:b w:val="0"/>
                <w:sz w:val="22"/>
                <w:szCs w:val="22"/>
              </w:rPr>
              <w:t>crime statistics in the County  comparable with   statistics at the same point in time in 2018:</w:t>
            </w:r>
          </w:p>
          <w:p w:rsidR="006D1BDA" w:rsidRDefault="006D1BDA" w:rsidP="006D1BDA">
            <w:pPr>
              <w:pStyle w:val="PlainText"/>
              <w:rPr>
                <w:rFonts w:asciiTheme="minorHAnsi" w:hAnsiTheme="minorHAnsi" w:cs="Arial"/>
                <w:b w:val="0"/>
                <w:sz w:val="22"/>
                <w:szCs w:val="22"/>
              </w:rPr>
            </w:pPr>
          </w:p>
          <w:p w:rsidR="006D1BDA" w:rsidRDefault="006D1BDA" w:rsidP="006D1BDA">
            <w:pPr>
              <w:pStyle w:val="PlainText"/>
              <w:rPr>
                <w:rFonts w:asciiTheme="minorHAnsi" w:hAnsiTheme="minorHAnsi" w:cs="Arial"/>
                <w:b w:val="0"/>
                <w:sz w:val="22"/>
                <w:szCs w:val="22"/>
              </w:rPr>
            </w:pPr>
          </w:p>
          <w:p w:rsidR="006D1BDA" w:rsidRDefault="006D1BDA" w:rsidP="006D1BDA">
            <w:pPr>
              <w:pStyle w:val="PlainText"/>
              <w:rPr>
                <w:rFonts w:asciiTheme="minorHAnsi" w:hAnsiTheme="minorHAnsi" w:cs="Arial"/>
                <w:sz w:val="22"/>
                <w:szCs w:val="22"/>
              </w:rPr>
            </w:pPr>
            <w:r>
              <w:rPr>
                <w:rFonts w:asciiTheme="minorHAnsi" w:hAnsiTheme="minorHAnsi" w:cs="Arial"/>
                <w:sz w:val="22"/>
                <w:szCs w:val="22"/>
              </w:rPr>
              <w:t xml:space="preserve">Meath Division </w:t>
            </w:r>
            <w:r w:rsidRPr="001651FA">
              <w:rPr>
                <w:rFonts w:asciiTheme="minorHAnsi" w:hAnsiTheme="minorHAnsi" w:cs="Arial"/>
                <w:sz w:val="22"/>
                <w:szCs w:val="22"/>
              </w:rPr>
              <w:t>Crime Statistics</w:t>
            </w:r>
            <w:r>
              <w:rPr>
                <w:rFonts w:asciiTheme="minorHAnsi" w:hAnsiTheme="minorHAnsi" w:cs="Arial"/>
                <w:sz w:val="22"/>
                <w:szCs w:val="22"/>
              </w:rPr>
              <w:t xml:space="preserve"> at 25</w:t>
            </w:r>
            <w:r w:rsidRPr="00790DBB">
              <w:rPr>
                <w:rFonts w:asciiTheme="minorHAnsi" w:hAnsiTheme="minorHAnsi" w:cs="Arial"/>
                <w:sz w:val="22"/>
                <w:szCs w:val="22"/>
                <w:vertAlign w:val="superscript"/>
              </w:rPr>
              <w:t>th</w:t>
            </w:r>
            <w:r>
              <w:rPr>
                <w:rFonts w:asciiTheme="minorHAnsi" w:hAnsiTheme="minorHAnsi" w:cs="Arial"/>
                <w:sz w:val="22"/>
                <w:szCs w:val="22"/>
              </w:rPr>
              <w:t xml:space="preserve"> February </w:t>
            </w:r>
            <w:proofErr w:type="gramStart"/>
            <w:r>
              <w:rPr>
                <w:rFonts w:asciiTheme="minorHAnsi" w:hAnsiTheme="minorHAnsi" w:cs="Arial"/>
                <w:sz w:val="22"/>
                <w:szCs w:val="22"/>
              </w:rPr>
              <w:t>2019 .</w:t>
            </w:r>
            <w:proofErr w:type="gramEnd"/>
          </w:p>
          <w:p w:rsidR="006D1BDA" w:rsidRDefault="006D1BDA" w:rsidP="006D1BDA">
            <w:pPr>
              <w:pStyle w:val="PlainText"/>
              <w:rPr>
                <w:rFonts w:asciiTheme="minorHAnsi" w:hAnsiTheme="minorHAnsi" w:cs="Arial"/>
                <w:sz w:val="22"/>
                <w:szCs w:val="22"/>
              </w:rPr>
            </w:pPr>
          </w:p>
          <w:p w:rsidR="006D1BDA" w:rsidRDefault="006D1BDA" w:rsidP="006D1BDA">
            <w:pPr>
              <w:pStyle w:val="PlainText"/>
              <w:rPr>
                <w:rFonts w:asciiTheme="minorHAnsi" w:hAnsiTheme="minorHAnsi" w:cs="Arial"/>
                <w:b w:val="0"/>
                <w:sz w:val="22"/>
                <w:szCs w:val="22"/>
              </w:rPr>
            </w:pPr>
          </w:p>
          <w:p w:rsidR="006D1BDA" w:rsidRDefault="006D1BDA" w:rsidP="006D1BDA">
            <w:pPr>
              <w:pStyle w:val="PlainText"/>
              <w:rPr>
                <w:rFonts w:asciiTheme="minorHAnsi" w:hAnsiTheme="minorHAnsi" w:cs="Arial"/>
                <w:b w:val="0"/>
                <w:sz w:val="22"/>
                <w:szCs w:val="22"/>
              </w:rPr>
            </w:pPr>
          </w:p>
          <w:p w:rsidR="006D1BDA" w:rsidRDefault="006D1BDA" w:rsidP="006D1BDA">
            <w:pPr>
              <w:pStyle w:val="PlainText"/>
              <w:rPr>
                <w:rFonts w:asciiTheme="minorHAnsi" w:hAnsiTheme="minorHAnsi" w:cs="Arial"/>
                <w:sz w:val="22"/>
                <w:szCs w:val="22"/>
              </w:rPr>
            </w:pPr>
            <w:r>
              <w:rPr>
                <w:rFonts w:asciiTheme="minorHAnsi" w:hAnsiTheme="minorHAnsi" w:cs="Arial"/>
                <w:sz w:val="22"/>
                <w:szCs w:val="22"/>
              </w:rPr>
              <w:t xml:space="preserve">Meath Division </w:t>
            </w:r>
            <w:r w:rsidRPr="001651FA">
              <w:rPr>
                <w:rFonts w:asciiTheme="minorHAnsi" w:hAnsiTheme="minorHAnsi" w:cs="Arial"/>
                <w:sz w:val="22"/>
                <w:szCs w:val="22"/>
              </w:rPr>
              <w:t>Crime Statistics</w:t>
            </w:r>
            <w:r>
              <w:rPr>
                <w:rFonts w:asciiTheme="minorHAnsi" w:hAnsiTheme="minorHAnsi" w:cs="Arial"/>
                <w:sz w:val="22"/>
                <w:szCs w:val="22"/>
              </w:rPr>
              <w:t xml:space="preserve"> at 10</w:t>
            </w:r>
            <w:r w:rsidRPr="00790DBB">
              <w:rPr>
                <w:rFonts w:asciiTheme="minorHAnsi" w:hAnsiTheme="minorHAnsi" w:cs="Arial"/>
                <w:sz w:val="22"/>
                <w:szCs w:val="22"/>
                <w:vertAlign w:val="superscript"/>
              </w:rPr>
              <w:t>th</w:t>
            </w:r>
            <w:r>
              <w:rPr>
                <w:rFonts w:asciiTheme="minorHAnsi" w:hAnsiTheme="minorHAnsi" w:cs="Arial"/>
                <w:sz w:val="22"/>
                <w:szCs w:val="22"/>
              </w:rPr>
              <w:t xml:space="preserve"> Dec 2018.</w:t>
            </w:r>
          </w:p>
          <w:p w:rsidR="006D1BDA" w:rsidRDefault="006D1BDA" w:rsidP="006D1BDA">
            <w:pPr>
              <w:pStyle w:val="PlainText"/>
              <w:rPr>
                <w:rFonts w:asciiTheme="minorHAnsi" w:hAnsiTheme="minorHAnsi" w:cs="Arial"/>
                <w:sz w:val="22"/>
                <w:szCs w:val="22"/>
              </w:rPr>
            </w:pPr>
          </w:p>
          <w:tbl>
            <w:tblPr>
              <w:tblStyle w:val="TableGrid"/>
              <w:tblW w:w="0" w:type="auto"/>
              <w:tblLook w:val="04A0"/>
            </w:tblPr>
            <w:tblGrid>
              <w:gridCol w:w="2199"/>
              <w:gridCol w:w="1406"/>
              <w:gridCol w:w="1406"/>
              <w:gridCol w:w="1013"/>
              <w:gridCol w:w="1504"/>
              <w:gridCol w:w="1303"/>
            </w:tblGrid>
            <w:tr w:rsidR="006D1BDA" w:rsidTr="006D1BDA">
              <w:tc>
                <w:tcPr>
                  <w:tcW w:w="2199" w:type="dxa"/>
                </w:tcPr>
                <w:p w:rsidR="006D1BDA" w:rsidRDefault="006D1BDA" w:rsidP="006D1BDA">
                  <w:pPr>
                    <w:pStyle w:val="PlainText"/>
                    <w:rPr>
                      <w:rFonts w:asciiTheme="minorHAnsi" w:hAnsiTheme="minorHAnsi" w:cs="Arial"/>
                      <w:sz w:val="22"/>
                      <w:szCs w:val="22"/>
                    </w:rPr>
                  </w:pPr>
                  <w:r>
                    <w:rPr>
                      <w:rFonts w:asciiTheme="minorHAnsi" w:hAnsiTheme="minorHAnsi" w:cs="Arial"/>
                      <w:sz w:val="22"/>
                      <w:szCs w:val="22"/>
                    </w:rPr>
                    <w:t>Crime category</w:t>
                  </w:r>
                </w:p>
              </w:tc>
              <w:tc>
                <w:tcPr>
                  <w:tcW w:w="1406" w:type="dxa"/>
                </w:tcPr>
                <w:p w:rsidR="006D1BDA" w:rsidRDefault="0017626A" w:rsidP="006D1BDA">
                  <w:pPr>
                    <w:pStyle w:val="PlainText"/>
                    <w:rPr>
                      <w:rFonts w:asciiTheme="minorHAnsi" w:hAnsiTheme="minorHAnsi" w:cs="Arial"/>
                      <w:sz w:val="22"/>
                      <w:szCs w:val="22"/>
                    </w:rPr>
                  </w:pPr>
                  <w:r>
                    <w:rPr>
                      <w:rFonts w:asciiTheme="minorHAnsi" w:hAnsiTheme="minorHAnsi" w:cs="Arial"/>
                      <w:sz w:val="22"/>
                      <w:szCs w:val="22"/>
                    </w:rPr>
                    <w:t>2019</w:t>
                  </w:r>
                  <w:r w:rsidR="006D1BDA">
                    <w:rPr>
                      <w:rFonts w:asciiTheme="minorHAnsi" w:hAnsiTheme="minorHAnsi" w:cs="Arial"/>
                      <w:sz w:val="22"/>
                      <w:szCs w:val="22"/>
                    </w:rPr>
                    <w:t xml:space="preserve"> YTD</w:t>
                  </w:r>
                </w:p>
              </w:tc>
              <w:tc>
                <w:tcPr>
                  <w:tcW w:w="1406" w:type="dxa"/>
                </w:tcPr>
                <w:p w:rsidR="006D1BDA" w:rsidRDefault="0017626A" w:rsidP="006D1BDA">
                  <w:pPr>
                    <w:pStyle w:val="PlainText"/>
                    <w:rPr>
                      <w:rFonts w:asciiTheme="minorHAnsi" w:hAnsiTheme="minorHAnsi" w:cs="Arial"/>
                      <w:sz w:val="22"/>
                      <w:szCs w:val="22"/>
                    </w:rPr>
                  </w:pPr>
                  <w:r>
                    <w:rPr>
                      <w:rFonts w:asciiTheme="minorHAnsi" w:hAnsiTheme="minorHAnsi" w:cs="Arial"/>
                      <w:sz w:val="22"/>
                      <w:szCs w:val="22"/>
                    </w:rPr>
                    <w:t>2018</w:t>
                  </w:r>
                  <w:r w:rsidR="006D1BDA">
                    <w:rPr>
                      <w:rFonts w:asciiTheme="minorHAnsi" w:hAnsiTheme="minorHAnsi" w:cs="Arial"/>
                      <w:sz w:val="22"/>
                      <w:szCs w:val="22"/>
                    </w:rPr>
                    <w:t xml:space="preserve"> YTD</w:t>
                  </w:r>
                </w:p>
              </w:tc>
              <w:tc>
                <w:tcPr>
                  <w:tcW w:w="1013" w:type="dxa"/>
                </w:tcPr>
                <w:p w:rsidR="006D1BDA" w:rsidRDefault="006D1BDA" w:rsidP="006D1BDA">
                  <w:pPr>
                    <w:pStyle w:val="PlainText"/>
                    <w:rPr>
                      <w:rFonts w:asciiTheme="minorHAnsi" w:hAnsiTheme="minorHAnsi" w:cs="Arial"/>
                      <w:sz w:val="22"/>
                      <w:szCs w:val="22"/>
                    </w:rPr>
                  </w:pPr>
                  <w:r>
                    <w:rPr>
                      <w:rFonts w:asciiTheme="minorHAnsi" w:hAnsiTheme="minorHAnsi" w:cs="Arial"/>
                      <w:sz w:val="22"/>
                      <w:szCs w:val="22"/>
                    </w:rPr>
                    <w:t>Diff</w:t>
                  </w:r>
                </w:p>
              </w:tc>
              <w:tc>
                <w:tcPr>
                  <w:tcW w:w="1504" w:type="dxa"/>
                </w:tcPr>
                <w:p w:rsidR="006D1BDA" w:rsidRDefault="006D1BDA" w:rsidP="006D1BDA">
                  <w:pPr>
                    <w:pStyle w:val="PlainText"/>
                    <w:rPr>
                      <w:rFonts w:asciiTheme="minorHAnsi" w:hAnsiTheme="minorHAnsi" w:cs="Arial"/>
                      <w:sz w:val="22"/>
                      <w:szCs w:val="22"/>
                    </w:rPr>
                  </w:pPr>
                  <w:r>
                    <w:rPr>
                      <w:rFonts w:asciiTheme="minorHAnsi" w:hAnsiTheme="minorHAnsi" w:cs="Arial"/>
                      <w:sz w:val="22"/>
                      <w:szCs w:val="22"/>
                    </w:rPr>
                    <w:t>% Change</w:t>
                  </w:r>
                </w:p>
              </w:tc>
              <w:tc>
                <w:tcPr>
                  <w:tcW w:w="1303" w:type="dxa"/>
                </w:tcPr>
                <w:p w:rsidR="006D1BDA" w:rsidRDefault="006D1BDA" w:rsidP="006D1BDA">
                  <w:pPr>
                    <w:pStyle w:val="PlainText"/>
                    <w:rPr>
                      <w:rFonts w:asciiTheme="minorHAnsi" w:hAnsiTheme="minorHAnsi" w:cs="Arial"/>
                      <w:sz w:val="22"/>
                      <w:szCs w:val="22"/>
                    </w:rPr>
                  </w:pPr>
                  <w:r>
                    <w:rPr>
                      <w:rFonts w:asciiTheme="minorHAnsi" w:hAnsiTheme="minorHAnsi" w:cs="Arial"/>
                      <w:sz w:val="22"/>
                      <w:szCs w:val="22"/>
                    </w:rPr>
                    <w:t>Div Detect Rate</w:t>
                  </w:r>
                </w:p>
              </w:tc>
            </w:tr>
            <w:tr w:rsidR="006D1BDA" w:rsidTr="006D1BDA">
              <w:tc>
                <w:tcPr>
                  <w:tcW w:w="2199" w:type="dxa"/>
                </w:tcPr>
                <w:p w:rsidR="006D1BDA" w:rsidRDefault="006D1BDA" w:rsidP="006D1BDA">
                  <w:pPr>
                    <w:pStyle w:val="PlainText"/>
                    <w:rPr>
                      <w:rFonts w:asciiTheme="minorHAnsi" w:hAnsiTheme="minorHAnsi" w:cs="Arial"/>
                      <w:sz w:val="22"/>
                      <w:szCs w:val="22"/>
                    </w:rPr>
                  </w:pPr>
                  <w:r>
                    <w:rPr>
                      <w:rFonts w:asciiTheme="minorHAnsi" w:hAnsiTheme="minorHAnsi" w:cs="Arial"/>
                      <w:sz w:val="22"/>
                      <w:szCs w:val="22"/>
                    </w:rPr>
                    <w:t>Property crime</w:t>
                  </w:r>
                </w:p>
              </w:tc>
              <w:tc>
                <w:tcPr>
                  <w:tcW w:w="1406" w:type="dxa"/>
                </w:tcPr>
                <w:p w:rsidR="006D1BDA" w:rsidRDefault="0017626A" w:rsidP="0017626A">
                  <w:pPr>
                    <w:pStyle w:val="PlainText"/>
                    <w:jc w:val="center"/>
                    <w:rPr>
                      <w:rFonts w:asciiTheme="minorHAnsi" w:hAnsiTheme="minorHAnsi" w:cs="Arial"/>
                      <w:sz w:val="22"/>
                      <w:szCs w:val="22"/>
                    </w:rPr>
                  </w:pPr>
                  <w:r>
                    <w:rPr>
                      <w:rFonts w:asciiTheme="minorHAnsi" w:hAnsiTheme="minorHAnsi" w:cs="Arial"/>
                      <w:sz w:val="22"/>
                      <w:szCs w:val="22"/>
                    </w:rPr>
                    <w:t xml:space="preserve">      291</w:t>
                  </w:r>
                </w:p>
              </w:tc>
              <w:tc>
                <w:tcPr>
                  <w:tcW w:w="1406"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363</w:t>
                  </w:r>
                </w:p>
              </w:tc>
              <w:tc>
                <w:tcPr>
                  <w:tcW w:w="1013"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-72</w:t>
                  </w:r>
                </w:p>
              </w:tc>
              <w:tc>
                <w:tcPr>
                  <w:tcW w:w="1504"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-20</w:t>
                  </w:r>
                  <w:r w:rsidR="006D1BDA">
                    <w:rPr>
                      <w:rFonts w:asciiTheme="minorHAnsi" w:hAnsiTheme="minorHAnsi" w:cs="Arial"/>
                      <w:sz w:val="22"/>
                      <w:szCs w:val="22"/>
                    </w:rPr>
                    <w:t>%</w:t>
                  </w:r>
                </w:p>
              </w:tc>
              <w:tc>
                <w:tcPr>
                  <w:tcW w:w="1303"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20</w:t>
                  </w:r>
                  <w:r w:rsidR="006D1BDA">
                    <w:rPr>
                      <w:rFonts w:asciiTheme="minorHAnsi" w:hAnsiTheme="minorHAnsi" w:cs="Arial"/>
                      <w:sz w:val="22"/>
                      <w:szCs w:val="22"/>
                    </w:rPr>
                    <w:t>%</w:t>
                  </w:r>
                </w:p>
              </w:tc>
            </w:tr>
            <w:tr w:rsidR="006D1BDA" w:rsidTr="006D1BDA">
              <w:tc>
                <w:tcPr>
                  <w:tcW w:w="2199" w:type="dxa"/>
                </w:tcPr>
                <w:p w:rsidR="006D1BDA" w:rsidRDefault="006D1BDA" w:rsidP="006D1BDA">
                  <w:pPr>
                    <w:pStyle w:val="PlainText"/>
                    <w:rPr>
                      <w:rFonts w:asciiTheme="minorHAnsi" w:hAnsiTheme="minorHAnsi" w:cs="Arial"/>
                      <w:sz w:val="22"/>
                      <w:szCs w:val="22"/>
                    </w:rPr>
                  </w:pPr>
                  <w:r>
                    <w:rPr>
                      <w:rFonts w:asciiTheme="minorHAnsi" w:hAnsiTheme="minorHAnsi" w:cs="Arial"/>
                      <w:sz w:val="22"/>
                      <w:szCs w:val="22"/>
                    </w:rPr>
                    <w:t xml:space="preserve">Burglary </w:t>
                  </w:r>
                  <w:r w:rsidRPr="00F10AC4">
                    <w:rPr>
                      <w:rFonts w:asciiTheme="minorHAnsi" w:hAnsiTheme="minorHAnsi" w:cs="Arial"/>
                      <w:szCs w:val="20"/>
                    </w:rPr>
                    <w:t>(non aggravated)</w:t>
                  </w:r>
                </w:p>
              </w:tc>
              <w:tc>
                <w:tcPr>
                  <w:tcW w:w="1406"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 xml:space="preserve">   49</w:t>
                  </w:r>
                </w:p>
              </w:tc>
              <w:tc>
                <w:tcPr>
                  <w:tcW w:w="1406"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 xml:space="preserve"> 83</w:t>
                  </w:r>
                </w:p>
              </w:tc>
              <w:tc>
                <w:tcPr>
                  <w:tcW w:w="1013"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-34</w:t>
                  </w:r>
                </w:p>
              </w:tc>
              <w:tc>
                <w:tcPr>
                  <w:tcW w:w="1504"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-41</w:t>
                  </w:r>
                  <w:r w:rsidR="006D1BDA">
                    <w:rPr>
                      <w:rFonts w:asciiTheme="minorHAnsi" w:hAnsiTheme="minorHAnsi" w:cs="Arial"/>
                      <w:sz w:val="22"/>
                      <w:szCs w:val="22"/>
                    </w:rPr>
                    <w:t>%</w:t>
                  </w:r>
                </w:p>
              </w:tc>
              <w:tc>
                <w:tcPr>
                  <w:tcW w:w="1303"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11</w:t>
                  </w:r>
                  <w:r w:rsidR="006D1BDA">
                    <w:rPr>
                      <w:rFonts w:asciiTheme="minorHAnsi" w:hAnsiTheme="minorHAnsi" w:cs="Arial"/>
                      <w:sz w:val="22"/>
                      <w:szCs w:val="22"/>
                    </w:rPr>
                    <w:t>%</w:t>
                  </w:r>
                </w:p>
              </w:tc>
            </w:tr>
            <w:tr w:rsidR="006D1BDA" w:rsidTr="006D1BDA">
              <w:tc>
                <w:tcPr>
                  <w:tcW w:w="2199" w:type="dxa"/>
                </w:tcPr>
                <w:p w:rsidR="006D1BDA" w:rsidRDefault="006D1BDA" w:rsidP="006D1BDA">
                  <w:pPr>
                    <w:pStyle w:val="PlainText"/>
                    <w:rPr>
                      <w:rFonts w:asciiTheme="minorHAnsi" w:hAnsiTheme="minorHAnsi" w:cs="Arial"/>
                      <w:sz w:val="22"/>
                      <w:szCs w:val="22"/>
                    </w:rPr>
                  </w:pPr>
                  <w:r>
                    <w:rPr>
                      <w:rFonts w:asciiTheme="minorHAnsi" w:hAnsiTheme="minorHAnsi" w:cs="Arial"/>
                      <w:sz w:val="22"/>
                      <w:szCs w:val="22"/>
                    </w:rPr>
                    <w:t>Theft from Vehicles</w:t>
                  </w:r>
                </w:p>
              </w:tc>
              <w:tc>
                <w:tcPr>
                  <w:tcW w:w="1406"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 xml:space="preserve">   60</w:t>
                  </w:r>
                </w:p>
              </w:tc>
              <w:tc>
                <w:tcPr>
                  <w:tcW w:w="1406"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62</w:t>
                  </w:r>
                </w:p>
              </w:tc>
              <w:tc>
                <w:tcPr>
                  <w:tcW w:w="1013"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-2</w:t>
                  </w:r>
                </w:p>
              </w:tc>
              <w:tc>
                <w:tcPr>
                  <w:tcW w:w="1504"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-3%</w:t>
                  </w:r>
                </w:p>
              </w:tc>
              <w:tc>
                <w:tcPr>
                  <w:tcW w:w="1303"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9%</w:t>
                  </w:r>
                </w:p>
              </w:tc>
            </w:tr>
            <w:tr w:rsidR="006D1BDA" w:rsidTr="006D1BDA">
              <w:tc>
                <w:tcPr>
                  <w:tcW w:w="2199" w:type="dxa"/>
                </w:tcPr>
                <w:p w:rsidR="006D1BDA" w:rsidRDefault="006D1BDA" w:rsidP="006D1BDA">
                  <w:pPr>
                    <w:pStyle w:val="PlainText"/>
                    <w:rPr>
                      <w:rFonts w:asciiTheme="minorHAnsi" w:hAnsiTheme="minorHAnsi" w:cs="Arial"/>
                      <w:sz w:val="22"/>
                      <w:szCs w:val="22"/>
                    </w:rPr>
                  </w:pPr>
                  <w:r>
                    <w:rPr>
                      <w:rFonts w:asciiTheme="minorHAnsi" w:hAnsiTheme="minorHAnsi" w:cs="Arial"/>
                      <w:sz w:val="22"/>
                      <w:szCs w:val="22"/>
                    </w:rPr>
                    <w:t>Theft of Vehicles</w:t>
                  </w:r>
                </w:p>
              </w:tc>
              <w:tc>
                <w:tcPr>
                  <w:tcW w:w="1406"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 xml:space="preserve">   17</w:t>
                  </w:r>
                </w:p>
              </w:tc>
              <w:tc>
                <w:tcPr>
                  <w:tcW w:w="1406"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21</w:t>
                  </w:r>
                </w:p>
              </w:tc>
              <w:tc>
                <w:tcPr>
                  <w:tcW w:w="1013"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-4</w:t>
                  </w:r>
                </w:p>
              </w:tc>
              <w:tc>
                <w:tcPr>
                  <w:tcW w:w="1504"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-19%</w:t>
                  </w:r>
                </w:p>
              </w:tc>
              <w:tc>
                <w:tcPr>
                  <w:tcW w:w="1303"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8</w:t>
                  </w:r>
                  <w:r w:rsidR="006D1BDA">
                    <w:rPr>
                      <w:rFonts w:asciiTheme="minorHAnsi" w:hAnsiTheme="minorHAnsi" w:cs="Arial"/>
                      <w:sz w:val="22"/>
                      <w:szCs w:val="22"/>
                    </w:rPr>
                    <w:t>%</w:t>
                  </w:r>
                </w:p>
              </w:tc>
            </w:tr>
            <w:tr w:rsidR="006D1BDA" w:rsidTr="006D1BDA">
              <w:tc>
                <w:tcPr>
                  <w:tcW w:w="2199" w:type="dxa"/>
                </w:tcPr>
                <w:p w:rsidR="006D1BDA" w:rsidRDefault="006D1BDA" w:rsidP="006D1BDA">
                  <w:pPr>
                    <w:pStyle w:val="PlainText"/>
                    <w:rPr>
                      <w:rFonts w:asciiTheme="minorHAnsi" w:hAnsiTheme="minorHAnsi" w:cs="Arial"/>
                      <w:sz w:val="22"/>
                      <w:szCs w:val="22"/>
                    </w:rPr>
                  </w:pPr>
                  <w:r>
                    <w:rPr>
                      <w:rFonts w:asciiTheme="minorHAnsi" w:hAnsiTheme="minorHAnsi" w:cs="Arial"/>
                      <w:sz w:val="22"/>
                      <w:szCs w:val="22"/>
                    </w:rPr>
                    <w:t>Theft from Shop</w:t>
                  </w:r>
                </w:p>
              </w:tc>
              <w:tc>
                <w:tcPr>
                  <w:tcW w:w="1406"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 xml:space="preserve">  72</w:t>
                  </w:r>
                </w:p>
              </w:tc>
              <w:tc>
                <w:tcPr>
                  <w:tcW w:w="1406"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94</w:t>
                  </w:r>
                </w:p>
              </w:tc>
              <w:tc>
                <w:tcPr>
                  <w:tcW w:w="1013"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-22</w:t>
                  </w:r>
                </w:p>
              </w:tc>
              <w:tc>
                <w:tcPr>
                  <w:tcW w:w="1504"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-23%</w:t>
                  </w:r>
                </w:p>
              </w:tc>
              <w:tc>
                <w:tcPr>
                  <w:tcW w:w="1303"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45%</w:t>
                  </w:r>
                </w:p>
              </w:tc>
            </w:tr>
            <w:tr w:rsidR="006D1BDA" w:rsidTr="006D1BDA">
              <w:tc>
                <w:tcPr>
                  <w:tcW w:w="2199" w:type="dxa"/>
                </w:tcPr>
                <w:p w:rsidR="006D1BDA" w:rsidRDefault="006D1BDA" w:rsidP="006D1BDA">
                  <w:pPr>
                    <w:pStyle w:val="PlainText"/>
                    <w:rPr>
                      <w:rFonts w:asciiTheme="minorHAnsi" w:hAnsiTheme="minorHAnsi" w:cs="Arial"/>
                      <w:sz w:val="22"/>
                      <w:szCs w:val="22"/>
                    </w:rPr>
                  </w:pPr>
                  <w:r>
                    <w:rPr>
                      <w:rFonts w:asciiTheme="minorHAnsi" w:hAnsiTheme="minorHAnsi" w:cs="Arial"/>
                      <w:sz w:val="22"/>
                      <w:szCs w:val="22"/>
                    </w:rPr>
                    <w:t>Theft of Other Property</w:t>
                  </w:r>
                </w:p>
              </w:tc>
              <w:tc>
                <w:tcPr>
                  <w:tcW w:w="1406"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 xml:space="preserve">   77</w:t>
                  </w:r>
                </w:p>
              </w:tc>
              <w:tc>
                <w:tcPr>
                  <w:tcW w:w="1406"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82</w:t>
                  </w:r>
                </w:p>
              </w:tc>
              <w:tc>
                <w:tcPr>
                  <w:tcW w:w="1013"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-5</w:t>
                  </w:r>
                </w:p>
              </w:tc>
              <w:tc>
                <w:tcPr>
                  <w:tcW w:w="1504"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-6%</w:t>
                  </w:r>
                </w:p>
              </w:tc>
              <w:tc>
                <w:tcPr>
                  <w:tcW w:w="1303"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12</w:t>
                  </w:r>
                  <w:r w:rsidR="006D1BDA">
                    <w:rPr>
                      <w:rFonts w:asciiTheme="minorHAnsi" w:hAnsiTheme="minorHAnsi" w:cs="Arial"/>
                      <w:sz w:val="22"/>
                      <w:szCs w:val="22"/>
                    </w:rPr>
                    <w:t>%</w:t>
                  </w:r>
                </w:p>
              </w:tc>
            </w:tr>
            <w:tr w:rsidR="006D1BDA" w:rsidTr="006D1BDA">
              <w:tc>
                <w:tcPr>
                  <w:tcW w:w="2199" w:type="dxa"/>
                </w:tcPr>
                <w:p w:rsidR="006D1BDA" w:rsidRDefault="006D1BDA" w:rsidP="006D1BDA">
                  <w:pPr>
                    <w:pStyle w:val="PlainText"/>
                    <w:rPr>
                      <w:rFonts w:asciiTheme="minorHAnsi" w:hAnsiTheme="minorHAnsi" w:cs="Arial"/>
                      <w:sz w:val="22"/>
                      <w:szCs w:val="22"/>
                    </w:rPr>
                  </w:pPr>
                  <w:r>
                    <w:rPr>
                      <w:rFonts w:asciiTheme="minorHAnsi" w:hAnsiTheme="minorHAnsi" w:cs="Arial"/>
                      <w:sz w:val="22"/>
                      <w:szCs w:val="22"/>
                    </w:rPr>
                    <w:t>Crimes against the person</w:t>
                  </w:r>
                </w:p>
              </w:tc>
              <w:tc>
                <w:tcPr>
                  <w:tcW w:w="1406"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 xml:space="preserve">   78</w:t>
                  </w:r>
                </w:p>
              </w:tc>
              <w:tc>
                <w:tcPr>
                  <w:tcW w:w="1406"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46</w:t>
                  </w:r>
                </w:p>
              </w:tc>
              <w:tc>
                <w:tcPr>
                  <w:tcW w:w="1013"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+ 32</w:t>
                  </w:r>
                </w:p>
              </w:tc>
              <w:tc>
                <w:tcPr>
                  <w:tcW w:w="1504"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+ 70</w:t>
                  </w:r>
                  <w:r w:rsidR="006D1BDA">
                    <w:rPr>
                      <w:rFonts w:asciiTheme="minorHAnsi" w:hAnsiTheme="minorHAnsi" w:cs="Arial"/>
                      <w:sz w:val="22"/>
                      <w:szCs w:val="22"/>
                    </w:rPr>
                    <w:t>%</w:t>
                  </w:r>
                </w:p>
              </w:tc>
              <w:tc>
                <w:tcPr>
                  <w:tcW w:w="1303" w:type="dxa"/>
                </w:tcPr>
                <w:p w:rsidR="006D1BDA" w:rsidRDefault="006D1BDA" w:rsidP="006D1BDA">
                  <w:pPr>
                    <w:pStyle w:val="PlainText"/>
                    <w:jc w:val="right"/>
                    <w:rPr>
                      <w:rFonts w:asciiTheme="minorHAnsi" w:hAnsiTheme="minorHAnsi" w:cs="Arial"/>
                      <w:sz w:val="22"/>
                      <w:szCs w:val="22"/>
                    </w:rPr>
                  </w:pPr>
                  <w:r>
                    <w:rPr>
                      <w:rFonts w:asciiTheme="minorHAnsi" w:hAnsiTheme="minorHAnsi" w:cs="Arial"/>
                      <w:sz w:val="22"/>
                      <w:szCs w:val="22"/>
                    </w:rPr>
                    <w:t>22%</w:t>
                  </w:r>
                </w:p>
              </w:tc>
            </w:tr>
            <w:tr w:rsidR="006D1BDA" w:rsidTr="006D1BDA">
              <w:tc>
                <w:tcPr>
                  <w:tcW w:w="2199" w:type="dxa"/>
                </w:tcPr>
                <w:p w:rsidR="006D1BDA" w:rsidRDefault="006D1BDA" w:rsidP="006D1BDA">
                  <w:pPr>
                    <w:pStyle w:val="PlainText"/>
                    <w:rPr>
                      <w:rFonts w:asciiTheme="minorHAnsi" w:hAnsiTheme="minorHAnsi" w:cs="Arial"/>
                      <w:sz w:val="22"/>
                      <w:szCs w:val="22"/>
                    </w:rPr>
                  </w:pPr>
                  <w:r>
                    <w:rPr>
                      <w:rFonts w:asciiTheme="minorHAnsi" w:hAnsiTheme="minorHAnsi" w:cs="Arial"/>
                      <w:sz w:val="22"/>
                      <w:szCs w:val="22"/>
                    </w:rPr>
                    <w:t>Drugs ( sale &amp; supply)</w:t>
                  </w:r>
                </w:p>
              </w:tc>
              <w:tc>
                <w:tcPr>
                  <w:tcW w:w="1406"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 xml:space="preserve">    14</w:t>
                  </w:r>
                </w:p>
              </w:tc>
              <w:tc>
                <w:tcPr>
                  <w:tcW w:w="1406" w:type="dxa"/>
                </w:tcPr>
                <w:p w:rsidR="006D1BDA" w:rsidRDefault="0017626A" w:rsidP="006D1BDA">
                  <w:pPr>
                    <w:pStyle w:val="PlainText"/>
                    <w:jc w:val="right"/>
                    <w:rPr>
                      <w:rFonts w:asciiTheme="minorHAnsi" w:hAnsiTheme="minorHAnsi" w:cs="Arial"/>
                      <w:sz w:val="22"/>
                      <w:szCs w:val="22"/>
                    </w:rPr>
                  </w:pPr>
                  <w:r>
                    <w:rPr>
                      <w:rFonts w:asciiTheme="minorHAnsi" w:hAnsiTheme="minorHAnsi" w:cs="Arial"/>
                      <w:sz w:val="22"/>
                      <w:szCs w:val="22"/>
                    </w:rPr>
                    <w:t xml:space="preserve">    7</w:t>
                  </w:r>
                </w:p>
              </w:tc>
              <w:tc>
                <w:tcPr>
                  <w:tcW w:w="1013" w:type="dxa"/>
                </w:tcPr>
                <w:p w:rsidR="006D1BDA" w:rsidRDefault="00B34A83" w:rsidP="006D1BDA">
                  <w:pPr>
                    <w:pStyle w:val="PlainText"/>
                    <w:jc w:val="right"/>
                    <w:rPr>
                      <w:rFonts w:asciiTheme="minorHAnsi" w:hAnsiTheme="minorHAnsi" w:cs="Arial"/>
                      <w:sz w:val="22"/>
                      <w:szCs w:val="22"/>
                    </w:rPr>
                  </w:pPr>
                  <w:r>
                    <w:rPr>
                      <w:rFonts w:asciiTheme="minorHAnsi" w:hAnsiTheme="minorHAnsi" w:cs="Arial"/>
                      <w:sz w:val="22"/>
                      <w:szCs w:val="22"/>
                    </w:rPr>
                    <w:t>+7</w:t>
                  </w:r>
                  <w:r w:rsidR="006D1BDA">
                    <w:rPr>
                      <w:rFonts w:asciiTheme="minorHAnsi" w:hAnsiTheme="minorHAnsi" w:cs="Arial"/>
                      <w:sz w:val="22"/>
                      <w:szCs w:val="22"/>
                    </w:rPr>
                    <w:t xml:space="preserve">     </w:t>
                  </w:r>
                </w:p>
              </w:tc>
              <w:tc>
                <w:tcPr>
                  <w:tcW w:w="1504" w:type="dxa"/>
                </w:tcPr>
                <w:p w:rsidR="006D1BDA" w:rsidRDefault="00B34A83" w:rsidP="006D1BDA">
                  <w:pPr>
                    <w:pStyle w:val="PlainText"/>
                    <w:jc w:val="right"/>
                    <w:rPr>
                      <w:rFonts w:asciiTheme="minorHAnsi" w:hAnsiTheme="minorHAnsi" w:cs="Arial"/>
                      <w:sz w:val="22"/>
                      <w:szCs w:val="22"/>
                    </w:rPr>
                  </w:pPr>
                  <w:r>
                    <w:rPr>
                      <w:rFonts w:asciiTheme="minorHAnsi" w:hAnsiTheme="minorHAnsi" w:cs="Arial"/>
                      <w:sz w:val="22"/>
                      <w:szCs w:val="22"/>
                    </w:rPr>
                    <w:t>+100</w:t>
                  </w:r>
                  <w:r w:rsidR="006D1BDA">
                    <w:rPr>
                      <w:rFonts w:asciiTheme="minorHAnsi" w:hAnsiTheme="minorHAnsi" w:cs="Arial"/>
                      <w:sz w:val="22"/>
                      <w:szCs w:val="22"/>
                    </w:rPr>
                    <w:t>%</w:t>
                  </w:r>
                </w:p>
              </w:tc>
              <w:tc>
                <w:tcPr>
                  <w:tcW w:w="1303" w:type="dxa"/>
                </w:tcPr>
                <w:p w:rsidR="006D1BDA" w:rsidRDefault="006D1BDA" w:rsidP="006D1BDA">
                  <w:pPr>
                    <w:pStyle w:val="PlainText"/>
                    <w:rPr>
                      <w:rFonts w:asciiTheme="minorHAnsi" w:hAnsiTheme="minorHAnsi" w:cs="Arial"/>
                      <w:sz w:val="22"/>
                      <w:szCs w:val="22"/>
                    </w:rPr>
                  </w:pPr>
                </w:p>
              </w:tc>
            </w:tr>
            <w:tr w:rsidR="006D1BDA" w:rsidTr="006D1BDA">
              <w:tc>
                <w:tcPr>
                  <w:tcW w:w="2199" w:type="dxa"/>
                </w:tcPr>
                <w:p w:rsidR="006D1BDA" w:rsidRDefault="006D1BDA" w:rsidP="006D1BDA">
                  <w:pPr>
                    <w:pStyle w:val="PlainText"/>
                    <w:rPr>
                      <w:rFonts w:asciiTheme="minorHAnsi" w:hAnsiTheme="minorHAnsi" w:cs="Arial"/>
                      <w:sz w:val="22"/>
                      <w:szCs w:val="22"/>
                    </w:rPr>
                  </w:pPr>
                  <w:r>
                    <w:rPr>
                      <w:rFonts w:asciiTheme="minorHAnsi" w:hAnsiTheme="minorHAnsi" w:cs="Arial"/>
                      <w:sz w:val="22"/>
                      <w:szCs w:val="22"/>
                    </w:rPr>
                    <w:t>Drugs (possession)</w:t>
                  </w:r>
                </w:p>
              </w:tc>
              <w:tc>
                <w:tcPr>
                  <w:tcW w:w="1406" w:type="dxa"/>
                </w:tcPr>
                <w:p w:rsidR="006D1BDA" w:rsidRDefault="00B34A83" w:rsidP="006D1BDA">
                  <w:pPr>
                    <w:pStyle w:val="PlainText"/>
                    <w:jc w:val="right"/>
                    <w:rPr>
                      <w:rFonts w:asciiTheme="minorHAnsi" w:hAnsiTheme="minorHAnsi" w:cs="Arial"/>
                      <w:sz w:val="22"/>
                      <w:szCs w:val="22"/>
                    </w:rPr>
                  </w:pPr>
                  <w:r>
                    <w:rPr>
                      <w:rFonts w:asciiTheme="minorHAnsi" w:hAnsiTheme="minorHAnsi" w:cs="Arial"/>
                      <w:sz w:val="22"/>
                      <w:szCs w:val="22"/>
                    </w:rPr>
                    <w:t xml:space="preserve">  48</w:t>
                  </w:r>
                </w:p>
              </w:tc>
              <w:tc>
                <w:tcPr>
                  <w:tcW w:w="1406" w:type="dxa"/>
                </w:tcPr>
                <w:p w:rsidR="006D1BDA" w:rsidRDefault="00B34A83" w:rsidP="006D1BDA">
                  <w:pPr>
                    <w:pStyle w:val="PlainText"/>
                    <w:jc w:val="right"/>
                    <w:rPr>
                      <w:rFonts w:asciiTheme="minorHAnsi" w:hAnsiTheme="minorHAnsi" w:cs="Arial"/>
                      <w:sz w:val="22"/>
                      <w:szCs w:val="22"/>
                    </w:rPr>
                  </w:pPr>
                  <w:r>
                    <w:rPr>
                      <w:rFonts w:asciiTheme="minorHAnsi" w:hAnsiTheme="minorHAnsi" w:cs="Arial"/>
                      <w:sz w:val="22"/>
                      <w:szCs w:val="22"/>
                    </w:rPr>
                    <w:t>14</w:t>
                  </w:r>
                  <w:r w:rsidR="006D1BDA">
                    <w:rPr>
                      <w:rFonts w:asciiTheme="minorHAnsi" w:hAnsiTheme="minorHAnsi" w:cs="Arial"/>
                      <w:sz w:val="22"/>
                      <w:szCs w:val="22"/>
                    </w:rPr>
                    <w:t xml:space="preserve">  </w:t>
                  </w:r>
                </w:p>
              </w:tc>
              <w:tc>
                <w:tcPr>
                  <w:tcW w:w="1013" w:type="dxa"/>
                </w:tcPr>
                <w:p w:rsidR="006D1BDA" w:rsidRDefault="006D1BDA" w:rsidP="006D1BDA">
                  <w:pPr>
                    <w:pStyle w:val="PlainText"/>
                    <w:jc w:val="right"/>
                    <w:rPr>
                      <w:rFonts w:asciiTheme="minorHAnsi" w:hAnsiTheme="minorHAnsi" w:cs="Arial"/>
                      <w:sz w:val="22"/>
                      <w:szCs w:val="22"/>
                    </w:rPr>
                  </w:pPr>
                  <w:r>
                    <w:rPr>
                      <w:rFonts w:asciiTheme="minorHAnsi" w:hAnsiTheme="minorHAnsi" w:cs="Arial"/>
                      <w:sz w:val="22"/>
                      <w:szCs w:val="22"/>
                    </w:rPr>
                    <w:t>- 42</w:t>
                  </w:r>
                </w:p>
              </w:tc>
              <w:tc>
                <w:tcPr>
                  <w:tcW w:w="1504" w:type="dxa"/>
                </w:tcPr>
                <w:p w:rsidR="006D1BDA" w:rsidRDefault="00B34A83" w:rsidP="006D1BDA">
                  <w:pPr>
                    <w:pStyle w:val="PlainText"/>
                    <w:jc w:val="right"/>
                    <w:rPr>
                      <w:rFonts w:asciiTheme="minorHAnsi" w:hAnsiTheme="minorHAnsi" w:cs="Arial"/>
                      <w:sz w:val="22"/>
                      <w:szCs w:val="22"/>
                    </w:rPr>
                  </w:pPr>
                  <w:r>
                    <w:rPr>
                      <w:rFonts w:asciiTheme="minorHAnsi" w:hAnsiTheme="minorHAnsi" w:cs="Arial"/>
                      <w:sz w:val="22"/>
                      <w:szCs w:val="22"/>
                    </w:rPr>
                    <w:t>+342</w:t>
                  </w:r>
                  <w:r w:rsidR="006D1BDA">
                    <w:rPr>
                      <w:rFonts w:asciiTheme="minorHAnsi" w:hAnsiTheme="minorHAnsi" w:cs="Arial"/>
                      <w:sz w:val="22"/>
                      <w:szCs w:val="22"/>
                    </w:rPr>
                    <w:t>%</w:t>
                  </w:r>
                </w:p>
              </w:tc>
              <w:tc>
                <w:tcPr>
                  <w:tcW w:w="1303" w:type="dxa"/>
                </w:tcPr>
                <w:p w:rsidR="006D1BDA" w:rsidRDefault="006D1BDA" w:rsidP="006D1BDA">
                  <w:pPr>
                    <w:pStyle w:val="PlainText"/>
                    <w:rPr>
                      <w:rFonts w:asciiTheme="minorHAnsi" w:hAnsiTheme="minorHAnsi" w:cs="Arial"/>
                      <w:sz w:val="22"/>
                      <w:szCs w:val="22"/>
                    </w:rPr>
                  </w:pPr>
                </w:p>
              </w:tc>
            </w:tr>
          </w:tbl>
          <w:p w:rsidR="006D1BDA" w:rsidRDefault="006D1BDA" w:rsidP="006D1BDA">
            <w:pPr>
              <w:pStyle w:val="PlainText"/>
              <w:rPr>
                <w:rFonts w:asciiTheme="minorHAnsi" w:hAnsiTheme="minorHAnsi" w:cs="Arial"/>
                <w:b w:val="0"/>
                <w:sz w:val="22"/>
                <w:szCs w:val="22"/>
              </w:rPr>
            </w:pPr>
            <w:r>
              <w:rPr>
                <w:rFonts w:asciiTheme="minorHAnsi" w:hAnsiTheme="minorHAnsi" w:cs="Arial"/>
                <w:b w:val="0"/>
                <w:sz w:val="22"/>
                <w:szCs w:val="22"/>
              </w:rPr>
              <w:t xml:space="preserve">                                                                     </w:t>
            </w:r>
          </w:p>
          <w:p w:rsidR="006D1BDA" w:rsidRDefault="006D1BDA" w:rsidP="006D1BDA">
            <w:pPr>
              <w:pStyle w:val="PlainText"/>
              <w:rPr>
                <w:rFonts w:asciiTheme="minorHAnsi" w:hAnsiTheme="minorHAnsi" w:cs="Arial"/>
                <w:sz w:val="22"/>
                <w:szCs w:val="22"/>
              </w:rPr>
            </w:pPr>
            <w:r w:rsidRPr="00F10AC4">
              <w:rPr>
                <w:rFonts w:asciiTheme="minorHAnsi" w:hAnsiTheme="minorHAnsi" w:cs="Arial"/>
                <w:sz w:val="22"/>
                <w:szCs w:val="22"/>
              </w:rPr>
              <w:t>Meath Roads Policing</w:t>
            </w:r>
            <w:r>
              <w:rPr>
                <w:rFonts w:asciiTheme="minorHAnsi" w:hAnsiTheme="minorHAnsi" w:cs="Arial"/>
                <w:sz w:val="22"/>
                <w:szCs w:val="22"/>
              </w:rPr>
              <w:t xml:space="preserve"> </w:t>
            </w:r>
          </w:p>
          <w:p w:rsidR="006D1BDA" w:rsidRPr="00F10AC4" w:rsidRDefault="006D1BDA" w:rsidP="006D1BDA">
            <w:pPr>
              <w:pStyle w:val="PlainText"/>
              <w:rPr>
                <w:rFonts w:asciiTheme="minorHAnsi" w:hAnsiTheme="minorHAnsi" w:cs="Arial"/>
                <w:sz w:val="22"/>
                <w:szCs w:val="22"/>
              </w:rPr>
            </w:pPr>
          </w:p>
          <w:tbl>
            <w:tblPr>
              <w:tblStyle w:val="TableGrid"/>
              <w:tblW w:w="0" w:type="auto"/>
              <w:tblLook w:val="04A0"/>
            </w:tblPr>
            <w:tblGrid>
              <w:gridCol w:w="1765"/>
              <w:gridCol w:w="1765"/>
              <w:gridCol w:w="1880"/>
              <w:gridCol w:w="1765"/>
              <w:gridCol w:w="1766"/>
            </w:tblGrid>
            <w:tr w:rsidR="006D1BDA" w:rsidTr="00B34A83">
              <w:tc>
                <w:tcPr>
                  <w:tcW w:w="1765" w:type="dxa"/>
                </w:tcPr>
                <w:p w:rsidR="006D1BDA" w:rsidRPr="00F10AC4" w:rsidRDefault="006D1BDA" w:rsidP="006D1BDA">
                  <w:pPr>
                    <w:pStyle w:val="PlainText"/>
                    <w:rPr>
                      <w:rFonts w:asciiTheme="minorHAnsi" w:hAnsiTheme="minorHAnsi" w:cs="Arial"/>
                      <w:sz w:val="22"/>
                      <w:szCs w:val="22"/>
                    </w:rPr>
                  </w:pPr>
                  <w:r w:rsidRPr="00F10AC4">
                    <w:rPr>
                      <w:rFonts w:asciiTheme="minorHAnsi" w:hAnsiTheme="minorHAnsi" w:cs="Arial"/>
                      <w:sz w:val="22"/>
                      <w:szCs w:val="22"/>
                    </w:rPr>
                    <w:t>Category</w:t>
                  </w:r>
                </w:p>
              </w:tc>
              <w:tc>
                <w:tcPr>
                  <w:tcW w:w="1765" w:type="dxa"/>
                </w:tcPr>
                <w:p w:rsidR="006D1BDA" w:rsidRPr="00F10AC4" w:rsidRDefault="00B34A83" w:rsidP="006D1BDA">
                  <w:pPr>
                    <w:pStyle w:val="PlainText"/>
                    <w:rPr>
                      <w:rFonts w:asciiTheme="minorHAnsi" w:hAnsiTheme="minorHAnsi" w:cs="Arial"/>
                      <w:sz w:val="22"/>
                      <w:szCs w:val="22"/>
                    </w:rPr>
                  </w:pPr>
                  <w:r>
                    <w:rPr>
                      <w:rFonts w:asciiTheme="minorHAnsi" w:hAnsiTheme="minorHAnsi" w:cs="Arial"/>
                      <w:sz w:val="22"/>
                      <w:szCs w:val="22"/>
                    </w:rPr>
                    <w:t>2019</w:t>
                  </w:r>
                  <w:r w:rsidR="006D1BDA">
                    <w:rPr>
                      <w:rFonts w:asciiTheme="minorHAnsi" w:hAnsiTheme="minorHAnsi" w:cs="Arial"/>
                      <w:sz w:val="22"/>
                      <w:szCs w:val="22"/>
                    </w:rPr>
                    <w:t xml:space="preserve"> </w:t>
                  </w:r>
                  <w:r w:rsidR="006D1BDA" w:rsidRPr="00F10AC4">
                    <w:rPr>
                      <w:rFonts w:asciiTheme="minorHAnsi" w:hAnsiTheme="minorHAnsi" w:cs="Arial"/>
                      <w:sz w:val="22"/>
                      <w:szCs w:val="22"/>
                    </w:rPr>
                    <w:t>YTD</w:t>
                  </w:r>
                </w:p>
              </w:tc>
              <w:tc>
                <w:tcPr>
                  <w:tcW w:w="1880" w:type="dxa"/>
                </w:tcPr>
                <w:p w:rsidR="006D1BDA" w:rsidRPr="00F10AC4" w:rsidRDefault="00B34A83" w:rsidP="006D1BDA">
                  <w:pPr>
                    <w:pStyle w:val="PlainText"/>
                    <w:rPr>
                      <w:rFonts w:asciiTheme="minorHAnsi" w:hAnsiTheme="minorHAnsi" w:cs="Arial"/>
                      <w:sz w:val="22"/>
                      <w:szCs w:val="22"/>
                    </w:rPr>
                  </w:pPr>
                  <w:r>
                    <w:rPr>
                      <w:rFonts w:asciiTheme="minorHAnsi" w:hAnsiTheme="minorHAnsi" w:cs="Arial"/>
                      <w:sz w:val="22"/>
                      <w:szCs w:val="22"/>
                    </w:rPr>
                    <w:t>2018</w:t>
                  </w:r>
                  <w:r w:rsidR="006D1BDA" w:rsidRPr="00F10AC4">
                    <w:rPr>
                      <w:rFonts w:asciiTheme="minorHAnsi" w:hAnsiTheme="minorHAnsi" w:cs="Arial"/>
                      <w:sz w:val="22"/>
                      <w:szCs w:val="22"/>
                    </w:rPr>
                    <w:t xml:space="preserve"> YTD</w:t>
                  </w:r>
                </w:p>
              </w:tc>
              <w:tc>
                <w:tcPr>
                  <w:tcW w:w="1765" w:type="dxa"/>
                </w:tcPr>
                <w:p w:rsidR="006D1BDA" w:rsidRPr="00F10AC4" w:rsidRDefault="006D1BDA" w:rsidP="006D1BDA">
                  <w:pPr>
                    <w:pStyle w:val="PlainText"/>
                    <w:rPr>
                      <w:rFonts w:asciiTheme="minorHAnsi" w:hAnsiTheme="minorHAnsi" w:cs="Arial"/>
                      <w:sz w:val="22"/>
                      <w:szCs w:val="22"/>
                    </w:rPr>
                  </w:pPr>
                  <w:r w:rsidRPr="00F10AC4">
                    <w:rPr>
                      <w:rFonts w:asciiTheme="minorHAnsi" w:hAnsiTheme="minorHAnsi" w:cs="Arial"/>
                      <w:sz w:val="22"/>
                      <w:szCs w:val="22"/>
                    </w:rPr>
                    <w:t>Change</w:t>
                  </w:r>
                </w:p>
              </w:tc>
              <w:tc>
                <w:tcPr>
                  <w:tcW w:w="1766" w:type="dxa"/>
                </w:tcPr>
                <w:p w:rsidR="006D1BDA" w:rsidRPr="00F10AC4" w:rsidRDefault="006D1BDA" w:rsidP="006D1BDA">
                  <w:pPr>
                    <w:pStyle w:val="PlainText"/>
                    <w:rPr>
                      <w:rFonts w:asciiTheme="minorHAnsi" w:hAnsiTheme="minorHAnsi" w:cs="Arial"/>
                      <w:sz w:val="22"/>
                      <w:szCs w:val="22"/>
                    </w:rPr>
                  </w:pPr>
                  <w:r w:rsidRPr="00F10AC4">
                    <w:rPr>
                      <w:rFonts w:asciiTheme="minorHAnsi" w:hAnsiTheme="minorHAnsi" w:cs="Arial"/>
                      <w:sz w:val="22"/>
                      <w:szCs w:val="22"/>
                    </w:rPr>
                    <w:t>% Change</w:t>
                  </w:r>
                </w:p>
              </w:tc>
            </w:tr>
            <w:tr w:rsidR="006D1BDA" w:rsidTr="00B34A83">
              <w:tc>
                <w:tcPr>
                  <w:tcW w:w="1765" w:type="dxa"/>
                </w:tcPr>
                <w:p w:rsidR="006D1BDA" w:rsidRPr="00F10AC4" w:rsidRDefault="006D1BDA" w:rsidP="006D1BDA">
                  <w:pPr>
                    <w:pStyle w:val="PlainText"/>
                    <w:rPr>
                      <w:rFonts w:asciiTheme="minorHAnsi" w:hAnsiTheme="minorHAnsi" w:cs="Arial"/>
                      <w:sz w:val="22"/>
                      <w:szCs w:val="22"/>
                    </w:rPr>
                  </w:pPr>
                  <w:r w:rsidRPr="00F10AC4">
                    <w:rPr>
                      <w:rFonts w:asciiTheme="minorHAnsi" w:hAnsiTheme="minorHAnsi" w:cs="Arial"/>
                      <w:sz w:val="22"/>
                      <w:szCs w:val="22"/>
                    </w:rPr>
                    <w:t>Fatalities</w:t>
                  </w:r>
                </w:p>
              </w:tc>
              <w:tc>
                <w:tcPr>
                  <w:tcW w:w="1765" w:type="dxa"/>
                </w:tcPr>
                <w:p w:rsidR="006D1BDA" w:rsidRPr="00F10AC4" w:rsidRDefault="006D1BDA" w:rsidP="006D1BDA">
                  <w:pPr>
                    <w:pStyle w:val="PlainText"/>
                    <w:jc w:val="right"/>
                    <w:rPr>
                      <w:rFonts w:asciiTheme="minorHAnsi" w:hAnsiTheme="minorHAnsi" w:cs="Arial"/>
                      <w:sz w:val="22"/>
                      <w:szCs w:val="22"/>
                    </w:rPr>
                  </w:pPr>
                  <w:r>
                    <w:rPr>
                      <w:rFonts w:asciiTheme="minorHAnsi" w:hAnsiTheme="minorHAnsi" w:cs="Arial"/>
                      <w:sz w:val="22"/>
                      <w:szCs w:val="22"/>
                    </w:rPr>
                    <w:t xml:space="preserve"> </w:t>
                  </w:r>
                  <w:r w:rsidR="00B34A83">
                    <w:rPr>
                      <w:rFonts w:asciiTheme="minorHAnsi" w:hAnsiTheme="minorHAnsi" w:cs="Arial"/>
                      <w:sz w:val="22"/>
                      <w:szCs w:val="22"/>
                    </w:rPr>
                    <w:t>0</w:t>
                  </w:r>
                </w:p>
              </w:tc>
              <w:tc>
                <w:tcPr>
                  <w:tcW w:w="1880" w:type="dxa"/>
                </w:tcPr>
                <w:p w:rsidR="006D1BDA"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0</w:t>
                  </w:r>
                </w:p>
              </w:tc>
              <w:tc>
                <w:tcPr>
                  <w:tcW w:w="1765" w:type="dxa"/>
                </w:tcPr>
                <w:p w:rsidR="006D1BDA"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0</w:t>
                  </w:r>
                </w:p>
              </w:tc>
              <w:tc>
                <w:tcPr>
                  <w:tcW w:w="1766" w:type="dxa"/>
                </w:tcPr>
                <w:p w:rsidR="006D1BDA"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0</w:t>
                  </w:r>
                </w:p>
              </w:tc>
            </w:tr>
            <w:tr w:rsidR="006D1BDA" w:rsidTr="00B34A83">
              <w:tc>
                <w:tcPr>
                  <w:tcW w:w="1765" w:type="dxa"/>
                </w:tcPr>
                <w:p w:rsidR="006D1BDA" w:rsidRPr="00F10AC4" w:rsidRDefault="006D1BDA" w:rsidP="006D1BDA">
                  <w:pPr>
                    <w:pStyle w:val="PlainText"/>
                    <w:rPr>
                      <w:rFonts w:asciiTheme="minorHAnsi" w:hAnsiTheme="minorHAnsi" w:cs="Arial"/>
                      <w:sz w:val="22"/>
                      <w:szCs w:val="22"/>
                    </w:rPr>
                  </w:pPr>
                  <w:r w:rsidRPr="00F10AC4">
                    <w:rPr>
                      <w:rFonts w:asciiTheme="minorHAnsi" w:hAnsiTheme="minorHAnsi" w:cs="Arial"/>
                      <w:sz w:val="22"/>
                      <w:szCs w:val="22"/>
                    </w:rPr>
                    <w:t>Fatal Collisions</w:t>
                  </w:r>
                </w:p>
              </w:tc>
              <w:tc>
                <w:tcPr>
                  <w:tcW w:w="1765" w:type="dxa"/>
                </w:tcPr>
                <w:p w:rsidR="006D1BDA"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0</w:t>
                  </w:r>
                </w:p>
              </w:tc>
              <w:tc>
                <w:tcPr>
                  <w:tcW w:w="1880" w:type="dxa"/>
                </w:tcPr>
                <w:p w:rsidR="006D1BDA"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0</w:t>
                  </w:r>
                </w:p>
              </w:tc>
              <w:tc>
                <w:tcPr>
                  <w:tcW w:w="1765" w:type="dxa"/>
                </w:tcPr>
                <w:p w:rsidR="006D1BDA"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0</w:t>
                  </w:r>
                </w:p>
              </w:tc>
              <w:tc>
                <w:tcPr>
                  <w:tcW w:w="1766" w:type="dxa"/>
                </w:tcPr>
                <w:p w:rsidR="006D1BDA"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0</w:t>
                  </w:r>
                </w:p>
              </w:tc>
            </w:tr>
            <w:tr w:rsidR="006D1BDA" w:rsidTr="00B34A83">
              <w:tc>
                <w:tcPr>
                  <w:tcW w:w="1765" w:type="dxa"/>
                </w:tcPr>
                <w:p w:rsidR="006D1BDA" w:rsidRPr="00F10AC4" w:rsidRDefault="006D1BDA" w:rsidP="006D1BDA">
                  <w:pPr>
                    <w:pStyle w:val="PlainText"/>
                    <w:rPr>
                      <w:rFonts w:asciiTheme="minorHAnsi" w:hAnsiTheme="minorHAnsi" w:cs="Arial"/>
                      <w:sz w:val="22"/>
                      <w:szCs w:val="22"/>
                    </w:rPr>
                  </w:pPr>
                  <w:r w:rsidRPr="00F10AC4">
                    <w:rPr>
                      <w:rFonts w:asciiTheme="minorHAnsi" w:hAnsiTheme="minorHAnsi" w:cs="Arial"/>
                      <w:sz w:val="22"/>
                      <w:szCs w:val="22"/>
                    </w:rPr>
                    <w:t>Serious injuries</w:t>
                  </w:r>
                </w:p>
              </w:tc>
              <w:tc>
                <w:tcPr>
                  <w:tcW w:w="1765" w:type="dxa"/>
                </w:tcPr>
                <w:p w:rsidR="006D1BDA"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1</w:t>
                  </w:r>
                </w:p>
              </w:tc>
              <w:tc>
                <w:tcPr>
                  <w:tcW w:w="1880" w:type="dxa"/>
                </w:tcPr>
                <w:p w:rsidR="006D1BDA"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3</w:t>
                  </w:r>
                </w:p>
              </w:tc>
              <w:tc>
                <w:tcPr>
                  <w:tcW w:w="1765" w:type="dxa"/>
                </w:tcPr>
                <w:p w:rsidR="006D1BDA"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w:t>
                  </w:r>
                  <w:r w:rsidR="006D1BDA">
                    <w:rPr>
                      <w:rFonts w:asciiTheme="minorHAnsi" w:hAnsiTheme="minorHAnsi" w:cs="Arial"/>
                      <w:sz w:val="22"/>
                      <w:szCs w:val="22"/>
                    </w:rPr>
                    <w:t>2</w:t>
                  </w:r>
                </w:p>
              </w:tc>
              <w:tc>
                <w:tcPr>
                  <w:tcW w:w="1766" w:type="dxa"/>
                </w:tcPr>
                <w:p w:rsidR="006D1BDA"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-66</w:t>
                  </w:r>
                  <w:r w:rsidR="006D1BDA">
                    <w:rPr>
                      <w:rFonts w:asciiTheme="minorHAnsi" w:hAnsiTheme="minorHAnsi" w:cs="Arial"/>
                      <w:sz w:val="22"/>
                      <w:szCs w:val="22"/>
                    </w:rPr>
                    <w:t>%</w:t>
                  </w:r>
                </w:p>
              </w:tc>
            </w:tr>
            <w:tr w:rsidR="00B34A83" w:rsidTr="00B34A83">
              <w:tc>
                <w:tcPr>
                  <w:tcW w:w="1765" w:type="dxa"/>
                </w:tcPr>
                <w:p w:rsidR="00B34A83" w:rsidRPr="00F10AC4" w:rsidRDefault="00B34A83" w:rsidP="006D1BDA">
                  <w:pPr>
                    <w:pStyle w:val="PlainText"/>
                    <w:rPr>
                      <w:rFonts w:asciiTheme="minorHAnsi" w:hAnsiTheme="minorHAnsi" w:cs="Arial"/>
                      <w:sz w:val="22"/>
                      <w:szCs w:val="22"/>
                    </w:rPr>
                  </w:pPr>
                  <w:r w:rsidRPr="00F10AC4">
                    <w:rPr>
                      <w:rFonts w:asciiTheme="minorHAnsi" w:hAnsiTheme="minorHAnsi" w:cs="Arial"/>
                      <w:sz w:val="22"/>
                      <w:szCs w:val="22"/>
                    </w:rPr>
                    <w:t>Serious injury Collisions</w:t>
                  </w:r>
                </w:p>
              </w:tc>
              <w:tc>
                <w:tcPr>
                  <w:tcW w:w="1765" w:type="dxa"/>
                </w:tcPr>
                <w:p w:rsidR="00B34A83" w:rsidRPr="00F10AC4" w:rsidRDefault="00B34A83" w:rsidP="00B34A83">
                  <w:pPr>
                    <w:pStyle w:val="PlainText"/>
                    <w:jc w:val="right"/>
                    <w:rPr>
                      <w:rFonts w:asciiTheme="minorHAnsi" w:hAnsiTheme="minorHAnsi" w:cs="Arial"/>
                      <w:sz w:val="22"/>
                      <w:szCs w:val="22"/>
                    </w:rPr>
                  </w:pPr>
                  <w:r>
                    <w:rPr>
                      <w:rFonts w:asciiTheme="minorHAnsi" w:hAnsiTheme="minorHAnsi" w:cs="Arial"/>
                      <w:sz w:val="22"/>
                      <w:szCs w:val="22"/>
                    </w:rPr>
                    <w:t>1</w:t>
                  </w:r>
                </w:p>
              </w:tc>
              <w:tc>
                <w:tcPr>
                  <w:tcW w:w="1880" w:type="dxa"/>
                </w:tcPr>
                <w:p w:rsidR="00B34A83" w:rsidRPr="00F10AC4" w:rsidRDefault="00B34A83" w:rsidP="00B34A83">
                  <w:pPr>
                    <w:pStyle w:val="PlainText"/>
                    <w:jc w:val="right"/>
                    <w:rPr>
                      <w:rFonts w:asciiTheme="minorHAnsi" w:hAnsiTheme="minorHAnsi" w:cs="Arial"/>
                      <w:sz w:val="22"/>
                      <w:szCs w:val="22"/>
                    </w:rPr>
                  </w:pPr>
                  <w:r>
                    <w:rPr>
                      <w:rFonts w:asciiTheme="minorHAnsi" w:hAnsiTheme="minorHAnsi" w:cs="Arial"/>
                      <w:sz w:val="22"/>
                      <w:szCs w:val="22"/>
                    </w:rPr>
                    <w:t>3</w:t>
                  </w:r>
                </w:p>
              </w:tc>
              <w:tc>
                <w:tcPr>
                  <w:tcW w:w="1765" w:type="dxa"/>
                </w:tcPr>
                <w:p w:rsidR="00B34A83" w:rsidRPr="00F10AC4" w:rsidRDefault="00B34A83" w:rsidP="00B34A83">
                  <w:pPr>
                    <w:pStyle w:val="PlainText"/>
                    <w:jc w:val="right"/>
                    <w:rPr>
                      <w:rFonts w:asciiTheme="minorHAnsi" w:hAnsiTheme="minorHAnsi" w:cs="Arial"/>
                      <w:sz w:val="22"/>
                      <w:szCs w:val="22"/>
                    </w:rPr>
                  </w:pPr>
                  <w:r>
                    <w:rPr>
                      <w:rFonts w:asciiTheme="minorHAnsi" w:hAnsiTheme="minorHAnsi" w:cs="Arial"/>
                      <w:sz w:val="22"/>
                      <w:szCs w:val="22"/>
                    </w:rPr>
                    <w:t>-2</w:t>
                  </w:r>
                </w:p>
              </w:tc>
              <w:tc>
                <w:tcPr>
                  <w:tcW w:w="1766" w:type="dxa"/>
                </w:tcPr>
                <w:p w:rsidR="00B34A83" w:rsidRPr="00F10AC4" w:rsidRDefault="00B34A83" w:rsidP="00B34A83">
                  <w:pPr>
                    <w:pStyle w:val="PlainText"/>
                    <w:jc w:val="right"/>
                    <w:rPr>
                      <w:rFonts w:asciiTheme="minorHAnsi" w:hAnsiTheme="minorHAnsi" w:cs="Arial"/>
                      <w:sz w:val="22"/>
                      <w:szCs w:val="22"/>
                    </w:rPr>
                  </w:pPr>
                  <w:r>
                    <w:rPr>
                      <w:rFonts w:asciiTheme="minorHAnsi" w:hAnsiTheme="minorHAnsi" w:cs="Arial"/>
                      <w:sz w:val="22"/>
                      <w:szCs w:val="22"/>
                    </w:rPr>
                    <w:t>-66%</w:t>
                  </w:r>
                </w:p>
              </w:tc>
            </w:tr>
            <w:tr w:rsidR="00B34A83" w:rsidTr="00B34A83">
              <w:tc>
                <w:tcPr>
                  <w:tcW w:w="1765" w:type="dxa"/>
                </w:tcPr>
                <w:p w:rsidR="00B34A83" w:rsidRPr="00F10AC4" w:rsidRDefault="00B34A83" w:rsidP="006D1BDA">
                  <w:pPr>
                    <w:pStyle w:val="PlainText"/>
                    <w:rPr>
                      <w:rFonts w:asciiTheme="minorHAnsi" w:hAnsiTheme="minorHAnsi" w:cs="Arial"/>
                      <w:sz w:val="22"/>
                      <w:szCs w:val="22"/>
                    </w:rPr>
                  </w:pPr>
                  <w:r w:rsidRPr="00F10AC4">
                    <w:rPr>
                      <w:rFonts w:asciiTheme="minorHAnsi" w:hAnsiTheme="minorHAnsi" w:cs="Arial"/>
                      <w:sz w:val="22"/>
                      <w:szCs w:val="22"/>
                    </w:rPr>
                    <w:t>Driving while Intoxicated incidents</w:t>
                  </w:r>
                </w:p>
              </w:tc>
              <w:tc>
                <w:tcPr>
                  <w:tcW w:w="1765" w:type="dxa"/>
                </w:tcPr>
                <w:p w:rsidR="00B34A83" w:rsidRPr="00F10AC4" w:rsidRDefault="00B34A83" w:rsidP="006D1BDA">
                  <w:pPr>
                    <w:pStyle w:val="PlainText"/>
                    <w:jc w:val="right"/>
                    <w:rPr>
                      <w:rFonts w:asciiTheme="minorHAnsi" w:hAnsiTheme="minorHAnsi" w:cs="Arial"/>
                      <w:sz w:val="22"/>
                      <w:szCs w:val="22"/>
                    </w:rPr>
                  </w:pPr>
                </w:p>
                <w:p w:rsidR="00B34A83"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46</w:t>
                  </w:r>
                </w:p>
              </w:tc>
              <w:tc>
                <w:tcPr>
                  <w:tcW w:w="1880" w:type="dxa"/>
                </w:tcPr>
                <w:p w:rsidR="00B34A83" w:rsidRPr="00F10AC4" w:rsidRDefault="00B34A83" w:rsidP="006D1BDA">
                  <w:pPr>
                    <w:pStyle w:val="PlainText"/>
                    <w:jc w:val="right"/>
                    <w:rPr>
                      <w:rFonts w:asciiTheme="minorHAnsi" w:hAnsiTheme="minorHAnsi" w:cs="Arial"/>
                      <w:sz w:val="22"/>
                      <w:szCs w:val="22"/>
                    </w:rPr>
                  </w:pPr>
                </w:p>
                <w:p w:rsidR="00B34A83"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46</w:t>
                  </w:r>
                </w:p>
              </w:tc>
              <w:tc>
                <w:tcPr>
                  <w:tcW w:w="1765" w:type="dxa"/>
                </w:tcPr>
                <w:p w:rsidR="00B34A83" w:rsidRPr="00F10AC4" w:rsidRDefault="00B34A83" w:rsidP="006D1BDA">
                  <w:pPr>
                    <w:pStyle w:val="PlainText"/>
                    <w:jc w:val="right"/>
                    <w:rPr>
                      <w:rFonts w:asciiTheme="minorHAnsi" w:hAnsiTheme="minorHAnsi" w:cs="Arial"/>
                      <w:sz w:val="22"/>
                      <w:szCs w:val="22"/>
                    </w:rPr>
                  </w:pPr>
                </w:p>
                <w:p w:rsidR="00B34A83"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0</w:t>
                  </w:r>
                </w:p>
              </w:tc>
              <w:tc>
                <w:tcPr>
                  <w:tcW w:w="1766" w:type="dxa"/>
                </w:tcPr>
                <w:p w:rsidR="00B34A83" w:rsidRPr="00F10AC4" w:rsidRDefault="00B34A83" w:rsidP="006D1BDA">
                  <w:pPr>
                    <w:pStyle w:val="PlainText"/>
                    <w:jc w:val="right"/>
                    <w:rPr>
                      <w:rFonts w:asciiTheme="minorHAnsi" w:hAnsiTheme="minorHAnsi" w:cs="Arial"/>
                      <w:sz w:val="22"/>
                      <w:szCs w:val="22"/>
                    </w:rPr>
                  </w:pPr>
                </w:p>
                <w:p w:rsidR="00B34A83"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0</w:t>
                  </w:r>
                </w:p>
              </w:tc>
            </w:tr>
            <w:tr w:rsidR="00B34A83" w:rsidTr="00B34A83">
              <w:tc>
                <w:tcPr>
                  <w:tcW w:w="1765" w:type="dxa"/>
                </w:tcPr>
                <w:p w:rsidR="00B34A83" w:rsidRPr="00F10AC4" w:rsidRDefault="00B34A83" w:rsidP="006D1BDA">
                  <w:pPr>
                    <w:pStyle w:val="PlainText"/>
                    <w:rPr>
                      <w:rFonts w:asciiTheme="minorHAnsi" w:hAnsiTheme="minorHAnsi" w:cs="Arial"/>
                      <w:sz w:val="22"/>
                      <w:szCs w:val="22"/>
                    </w:rPr>
                  </w:pPr>
                  <w:r>
                    <w:rPr>
                      <w:rFonts w:asciiTheme="minorHAnsi" w:hAnsiTheme="minorHAnsi" w:cs="Arial"/>
                      <w:sz w:val="22"/>
                      <w:szCs w:val="22"/>
                    </w:rPr>
                    <w:t>MI</w:t>
                  </w:r>
                  <w:r w:rsidRPr="00F10AC4">
                    <w:rPr>
                      <w:rFonts w:asciiTheme="minorHAnsi" w:hAnsiTheme="minorHAnsi" w:cs="Arial"/>
                      <w:sz w:val="22"/>
                      <w:szCs w:val="22"/>
                    </w:rPr>
                    <w:t>T Checkpoints</w:t>
                  </w:r>
                </w:p>
              </w:tc>
              <w:tc>
                <w:tcPr>
                  <w:tcW w:w="1765" w:type="dxa"/>
                </w:tcPr>
                <w:p w:rsidR="00B34A83" w:rsidRPr="00F10AC4" w:rsidRDefault="00B34A83" w:rsidP="006D1BDA">
                  <w:pPr>
                    <w:pStyle w:val="PlainText"/>
                    <w:jc w:val="right"/>
                    <w:rPr>
                      <w:rFonts w:asciiTheme="minorHAnsi" w:hAnsiTheme="minorHAnsi" w:cs="Arial"/>
                      <w:sz w:val="22"/>
                      <w:szCs w:val="22"/>
                    </w:rPr>
                  </w:pPr>
                </w:p>
                <w:p w:rsidR="00B34A83"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218</w:t>
                  </w:r>
                </w:p>
              </w:tc>
              <w:tc>
                <w:tcPr>
                  <w:tcW w:w="1880" w:type="dxa"/>
                </w:tcPr>
                <w:p w:rsidR="00B34A83" w:rsidRPr="00F10AC4" w:rsidRDefault="00B34A83" w:rsidP="006D1BDA">
                  <w:pPr>
                    <w:pStyle w:val="PlainText"/>
                    <w:jc w:val="right"/>
                    <w:rPr>
                      <w:rFonts w:asciiTheme="minorHAnsi" w:hAnsiTheme="minorHAnsi" w:cs="Arial"/>
                      <w:sz w:val="22"/>
                      <w:szCs w:val="22"/>
                    </w:rPr>
                  </w:pPr>
                </w:p>
                <w:p w:rsidR="00B34A83"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127</w:t>
                  </w:r>
                </w:p>
              </w:tc>
              <w:tc>
                <w:tcPr>
                  <w:tcW w:w="1765" w:type="dxa"/>
                </w:tcPr>
                <w:p w:rsidR="00B34A83" w:rsidRPr="00F10AC4" w:rsidRDefault="00B34A83" w:rsidP="006D1BDA">
                  <w:pPr>
                    <w:pStyle w:val="PlainText"/>
                    <w:jc w:val="right"/>
                    <w:rPr>
                      <w:rFonts w:asciiTheme="minorHAnsi" w:hAnsiTheme="minorHAnsi" w:cs="Arial"/>
                      <w:sz w:val="22"/>
                      <w:szCs w:val="22"/>
                    </w:rPr>
                  </w:pPr>
                </w:p>
                <w:p w:rsidR="00B34A83"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+91</w:t>
                  </w:r>
                </w:p>
              </w:tc>
              <w:tc>
                <w:tcPr>
                  <w:tcW w:w="1766" w:type="dxa"/>
                </w:tcPr>
                <w:p w:rsidR="00B34A83" w:rsidRPr="00F10AC4" w:rsidRDefault="00B34A83" w:rsidP="006D1BDA">
                  <w:pPr>
                    <w:pStyle w:val="PlainText"/>
                    <w:jc w:val="right"/>
                    <w:rPr>
                      <w:rFonts w:asciiTheme="minorHAnsi" w:hAnsiTheme="minorHAnsi" w:cs="Arial"/>
                      <w:sz w:val="22"/>
                      <w:szCs w:val="22"/>
                    </w:rPr>
                  </w:pPr>
                </w:p>
                <w:p w:rsidR="00B34A83"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+72</w:t>
                  </w:r>
                  <w:r w:rsidRPr="00F10AC4">
                    <w:rPr>
                      <w:rFonts w:asciiTheme="minorHAnsi" w:hAnsiTheme="minorHAnsi" w:cs="Arial"/>
                      <w:sz w:val="22"/>
                      <w:szCs w:val="22"/>
                    </w:rPr>
                    <w:t>%</w:t>
                  </w:r>
                </w:p>
              </w:tc>
            </w:tr>
            <w:tr w:rsidR="00B34A83" w:rsidTr="00B34A83">
              <w:tc>
                <w:tcPr>
                  <w:tcW w:w="1765" w:type="dxa"/>
                </w:tcPr>
                <w:p w:rsidR="00B34A83" w:rsidRPr="00F10AC4" w:rsidRDefault="00B34A83" w:rsidP="006D1BDA">
                  <w:pPr>
                    <w:pStyle w:val="PlainText"/>
                    <w:rPr>
                      <w:rFonts w:asciiTheme="minorHAnsi" w:hAnsiTheme="minorHAnsi" w:cs="Arial"/>
                      <w:sz w:val="22"/>
                      <w:szCs w:val="22"/>
                    </w:rPr>
                  </w:pPr>
                  <w:r w:rsidRPr="00F10AC4">
                    <w:rPr>
                      <w:rFonts w:asciiTheme="minorHAnsi" w:hAnsiTheme="minorHAnsi" w:cs="Arial"/>
                      <w:sz w:val="22"/>
                      <w:szCs w:val="22"/>
                    </w:rPr>
                    <w:t>Vehicles Seized</w:t>
                  </w:r>
                </w:p>
              </w:tc>
              <w:tc>
                <w:tcPr>
                  <w:tcW w:w="1765" w:type="dxa"/>
                </w:tcPr>
                <w:p w:rsidR="00B34A83"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172</w:t>
                  </w:r>
                </w:p>
              </w:tc>
              <w:tc>
                <w:tcPr>
                  <w:tcW w:w="1880" w:type="dxa"/>
                </w:tcPr>
                <w:p w:rsidR="00B34A83"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143</w:t>
                  </w:r>
                </w:p>
              </w:tc>
              <w:tc>
                <w:tcPr>
                  <w:tcW w:w="1765" w:type="dxa"/>
                </w:tcPr>
                <w:p w:rsidR="00B34A83"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+29</w:t>
                  </w:r>
                </w:p>
              </w:tc>
              <w:tc>
                <w:tcPr>
                  <w:tcW w:w="1766" w:type="dxa"/>
                </w:tcPr>
                <w:p w:rsidR="00B34A83" w:rsidRPr="00F10AC4" w:rsidRDefault="00B34A83" w:rsidP="006D1BDA">
                  <w:pPr>
                    <w:pStyle w:val="PlainText"/>
                    <w:jc w:val="right"/>
                    <w:rPr>
                      <w:rFonts w:asciiTheme="minorHAnsi" w:hAnsiTheme="minorHAnsi" w:cs="Arial"/>
                      <w:sz w:val="22"/>
                      <w:szCs w:val="22"/>
                    </w:rPr>
                  </w:pPr>
                  <w:r>
                    <w:rPr>
                      <w:rFonts w:asciiTheme="minorHAnsi" w:hAnsiTheme="minorHAnsi" w:cs="Arial"/>
                      <w:sz w:val="22"/>
                      <w:szCs w:val="22"/>
                    </w:rPr>
                    <w:t>+20%</w:t>
                  </w:r>
                </w:p>
                <w:p w:rsidR="00B34A83" w:rsidRPr="00F10AC4" w:rsidRDefault="00B34A83" w:rsidP="006D1BDA">
                  <w:pPr>
                    <w:pStyle w:val="PlainText"/>
                    <w:jc w:val="right"/>
                    <w:rPr>
                      <w:rFonts w:asciiTheme="minorHAnsi" w:hAnsiTheme="minorHAnsi" w:cs="Arial"/>
                      <w:sz w:val="22"/>
                      <w:szCs w:val="22"/>
                    </w:rPr>
                  </w:pPr>
                </w:p>
              </w:tc>
            </w:tr>
          </w:tbl>
          <w:p w:rsidR="006D1BDA" w:rsidRPr="004F46D4" w:rsidRDefault="006D1BDA" w:rsidP="006D1BDA">
            <w:pPr>
              <w:pStyle w:val="PlainText"/>
              <w:rPr>
                <w:rFonts w:asciiTheme="minorHAnsi" w:hAnsiTheme="minorHAnsi" w:cs="Arial"/>
                <w:sz w:val="24"/>
                <w:szCs w:val="24"/>
              </w:rPr>
            </w:pPr>
            <w:r w:rsidRPr="004F46D4">
              <w:rPr>
                <w:rFonts w:asciiTheme="minorHAnsi" w:hAnsiTheme="minorHAnsi" w:cs="Arial"/>
                <w:sz w:val="24"/>
                <w:szCs w:val="24"/>
              </w:rPr>
              <w:t>Community Engagement</w:t>
            </w:r>
          </w:p>
          <w:p w:rsidR="006D1BDA" w:rsidRDefault="006D1BDA" w:rsidP="006D1BDA">
            <w:pPr>
              <w:pStyle w:val="PlainText"/>
              <w:rPr>
                <w:rFonts w:asciiTheme="minorHAnsi" w:hAnsiTheme="minorHAnsi" w:cs="Arial"/>
                <w:b w:val="0"/>
                <w:sz w:val="22"/>
                <w:szCs w:val="22"/>
              </w:rPr>
            </w:pPr>
          </w:p>
          <w:p w:rsidR="006D1BDA" w:rsidRDefault="006D1BDA" w:rsidP="006D1BDA">
            <w:pPr>
              <w:pStyle w:val="PlainText"/>
              <w:numPr>
                <w:ilvl w:val="0"/>
                <w:numId w:val="6"/>
              </w:numPr>
              <w:rPr>
                <w:rFonts w:asciiTheme="minorHAnsi" w:hAnsiTheme="minorHAnsi" w:cs="Arial"/>
                <w:sz w:val="24"/>
                <w:szCs w:val="24"/>
              </w:rPr>
            </w:pPr>
            <w:r w:rsidRPr="00947DCB">
              <w:rPr>
                <w:rFonts w:asciiTheme="minorHAnsi" w:hAnsiTheme="minorHAnsi" w:cs="Arial"/>
                <w:sz w:val="24"/>
                <w:szCs w:val="24"/>
              </w:rPr>
              <w:t>Engagement with Community Alert and Neighbourhood Watch schemes</w:t>
            </w:r>
          </w:p>
          <w:p w:rsidR="006D1BDA" w:rsidRPr="00947DCB" w:rsidRDefault="006D1BDA" w:rsidP="006D1BDA">
            <w:pPr>
              <w:pStyle w:val="PlainText"/>
              <w:numPr>
                <w:ilvl w:val="0"/>
                <w:numId w:val="6"/>
              </w:numPr>
              <w:rPr>
                <w:rFonts w:asciiTheme="minorHAnsi" w:hAnsiTheme="minorHAnsi" w:cs="Arial"/>
                <w:sz w:val="24"/>
                <w:szCs w:val="24"/>
              </w:rPr>
            </w:pPr>
            <w:r>
              <w:rPr>
                <w:rFonts w:asciiTheme="minorHAnsi" w:hAnsiTheme="minorHAnsi" w:cs="Arial"/>
                <w:sz w:val="24"/>
                <w:szCs w:val="24"/>
              </w:rPr>
              <w:t xml:space="preserve">3 </w:t>
            </w:r>
            <w:proofErr w:type="spellStart"/>
            <w:r>
              <w:rPr>
                <w:rFonts w:asciiTheme="minorHAnsi" w:hAnsiTheme="minorHAnsi" w:cs="Arial"/>
                <w:sz w:val="24"/>
                <w:szCs w:val="24"/>
              </w:rPr>
              <w:t>Gardai</w:t>
            </w:r>
            <w:proofErr w:type="spellEnd"/>
            <w:r>
              <w:rPr>
                <w:rFonts w:asciiTheme="minorHAnsi" w:hAnsiTheme="minorHAnsi" w:cs="Arial"/>
                <w:sz w:val="24"/>
                <w:szCs w:val="24"/>
              </w:rPr>
              <w:t xml:space="preserve"> appointed to </w:t>
            </w:r>
            <w:proofErr w:type="spellStart"/>
            <w:r>
              <w:rPr>
                <w:rFonts w:asciiTheme="minorHAnsi" w:hAnsiTheme="minorHAnsi" w:cs="Arial"/>
                <w:sz w:val="24"/>
                <w:szCs w:val="24"/>
              </w:rPr>
              <w:t>Comm</w:t>
            </w:r>
            <w:proofErr w:type="spellEnd"/>
            <w:r>
              <w:rPr>
                <w:rFonts w:asciiTheme="minorHAnsi" w:hAnsiTheme="minorHAnsi" w:cs="Arial"/>
                <w:sz w:val="24"/>
                <w:szCs w:val="24"/>
              </w:rPr>
              <w:t xml:space="preserve"> Policing Unit Navan from September</w:t>
            </w:r>
          </w:p>
          <w:p w:rsidR="006D1BDA" w:rsidRDefault="006D1BDA" w:rsidP="006D1BDA">
            <w:pPr>
              <w:pStyle w:val="PlainText"/>
              <w:numPr>
                <w:ilvl w:val="0"/>
                <w:numId w:val="6"/>
              </w:numPr>
              <w:rPr>
                <w:rFonts w:asciiTheme="minorHAnsi" w:hAnsiTheme="minorHAnsi" w:cs="Arial"/>
                <w:sz w:val="24"/>
                <w:szCs w:val="24"/>
              </w:rPr>
            </w:pPr>
            <w:r w:rsidRPr="00947DCB">
              <w:rPr>
                <w:rFonts w:asciiTheme="minorHAnsi" w:hAnsiTheme="minorHAnsi" w:cs="Arial"/>
                <w:sz w:val="24"/>
                <w:szCs w:val="24"/>
              </w:rPr>
              <w:t xml:space="preserve">Attendance at Community Events throughout year, Crime Prevention stands operated </w:t>
            </w:r>
            <w:r w:rsidRPr="00947DCB">
              <w:rPr>
                <w:rFonts w:asciiTheme="minorHAnsi" w:hAnsiTheme="minorHAnsi" w:cs="Arial"/>
                <w:sz w:val="24"/>
                <w:szCs w:val="24"/>
              </w:rPr>
              <w:lastRenderedPageBreak/>
              <w:t>etc.</w:t>
            </w:r>
          </w:p>
          <w:p w:rsidR="006D1BDA" w:rsidRDefault="006D1BDA" w:rsidP="006D1BDA">
            <w:pPr>
              <w:pStyle w:val="PlainText"/>
              <w:numPr>
                <w:ilvl w:val="0"/>
                <w:numId w:val="6"/>
              </w:numPr>
              <w:rPr>
                <w:rFonts w:asciiTheme="minorHAnsi" w:hAnsiTheme="minorHAnsi" w:cs="Arial"/>
                <w:sz w:val="24"/>
                <w:szCs w:val="24"/>
              </w:rPr>
            </w:pPr>
            <w:r>
              <w:rPr>
                <w:rFonts w:asciiTheme="minorHAnsi" w:hAnsiTheme="minorHAnsi" w:cs="Arial"/>
                <w:sz w:val="24"/>
                <w:szCs w:val="24"/>
              </w:rPr>
              <w:t>Victim Services Staff -2No</w:t>
            </w:r>
          </w:p>
          <w:p w:rsidR="006D1BDA" w:rsidRPr="005F4F6E" w:rsidRDefault="00B34A83" w:rsidP="005F4F6E">
            <w:pPr>
              <w:pStyle w:val="PlainText"/>
              <w:numPr>
                <w:ilvl w:val="0"/>
                <w:numId w:val="6"/>
              </w:numPr>
              <w:rPr>
                <w:rFonts w:asciiTheme="minorHAnsi" w:hAnsiTheme="minorHAnsi" w:cs="Arial"/>
                <w:sz w:val="24"/>
                <w:szCs w:val="24"/>
              </w:rPr>
            </w:pPr>
            <w:r>
              <w:rPr>
                <w:rFonts w:asciiTheme="minorHAnsi" w:hAnsiTheme="minorHAnsi" w:cs="Arial"/>
                <w:sz w:val="24"/>
                <w:szCs w:val="24"/>
              </w:rPr>
              <w:t>Further Open days planned for 2019</w:t>
            </w:r>
          </w:p>
          <w:p w:rsidR="006D1BDA" w:rsidRPr="00947DCB" w:rsidRDefault="006D1BDA" w:rsidP="006D1BDA">
            <w:pPr>
              <w:pStyle w:val="PlainText"/>
              <w:numPr>
                <w:ilvl w:val="0"/>
                <w:numId w:val="6"/>
              </w:numPr>
              <w:rPr>
                <w:rFonts w:asciiTheme="minorHAnsi" w:hAnsiTheme="minorHAnsi" w:cs="Arial"/>
                <w:sz w:val="24"/>
                <w:szCs w:val="24"/>
              </w:rPr>
            </w:pPr>
            <w:r w:rsidRPr="00947DCB">
              <w:rPr>
                <w:rFonts w:asciiTheme="minorHAnsi" w:hAnsiTheme="minorHAnsi" w:cs="Arial"/>
                <w:sz w:val="24"/>
                <w:szCs w:val="24"/>
              </w:rPr>
              <w:t>Text Alert system in operation across Division</w:t>
            </w:r>
          </w:p>
          <w:p w:rsidR="006D1BDA" w:rsidRPr="00947DCB" w:rsidRDefault="006D1BDA" w:rsidP="006D1BDA">
            <w:pPr>
              <w:pStyle w:val="PlainText"/>
              <w:numPr>
                <w:ilvl w:val="0"/>
                <w:numId w:val="6"/>
              </w:numPr>
              <w:rPr>
                <w:rFonts w:asciiTheme="minorHAnsi" w:hAnsiTheme="minorHAnsi" w:cs="Arial"/>
                <w:sz w:val="24"/>
                <w:szCs w:val="24"/>
              </w:rPr>
            </w:pPr>
            <w:r w:rsidRPr="00947DCB">
              <w:rPr>
                <w:rFonts w:asciiTheme="minorHAnsi" w:hAnsiTheme="minorHAnsi" w:cs="Arial"/>
                <w:sz w:val="24"/>
                <w:szCs w:val="24"/>
              </w:rPr>
              <w:t xml:space="preserve">Navan Community Policing Unit regular engagement with </w:t>
            </w:r>
            <w:proofErr w:type="spellStart"/>
            <w:r w:rsidRPr="00947DCB">
              <w:rPr>
                <w:rFonts w:asciiTheme="minorHAnsi" w:hAnsiTheme="minorHAnsi" w:cs="Arial"/>
                <w:sz w:val="24"/>
                <w:szCs w:val="24"/>
              </w:rPr>
              <w:t>Flexibus</w:t>
            </w:r>
            <w:proofErr w:type="spellEnd"/>
            <w:r w:rsidRPr="00947DCB">
              <w:rPr>
                <w:rFonts w:asciiTheme="minorHAnsi" w:hAnsiTheme="minorHAnsi" w:cs="Arial"/>
                <w:sz w:val="24"/>
                <w:szCs w:val="24"/>
              </w:rPr>
              <w:t xml:space="preserve"> service and Navan Meals on Wheels</w:t>
            </w:r>
          </w:p>
          <w:p w:rsidR="006D1BDA" w:rsidRPr="00947DCB" w:rsidRDefault="006D1BDA" w:rsidP="006D1BDA">
            <w:pPr>
              <w:pStyle w:val="PlainText"/>
              <w:numPr>
                <w:ilvl w:val="0"/>
                <w:numId w:val="6"/>
              </w:numPr>
              <w:rPr>
                <w:rFonts w:asciiTheme="minorHAnsi" w:hAnsiTheme="minorHAnsi" w:cs="Arial"/>
                <w:sz w:val="24"/>
                <w:szCs w:val="24"/>
              </w:rPr>
            </w:pPr>
            <w:r w:rsidRPr="00947DCB">
              <w:rPr>
                <w:rFonts w:asciiTheme="minorHAnsi" w:hAnsiTheme="minorHAnsi" w:cs="Arial"/>
                <w:sz w:val="24"/>
                <w:szCs w:val="24"/>
              </w:rPr>
              <w:t xml:space="preserve">Garda clinics at </w:t>
            </w:r>
            <w:proofErr w:type="spellStart"/>
            <w:r w:rsidRPr="00947DCB">
              <w:rPr>
                <w:rFonts w:asciiTheme="minorHAnsi" w:hAnsiTheme="minorHAnsi" w:cs="Arial"/>
                <w:sz w:val="24"/>
                <w:szCs w:val="24"/>
              </w:rPr>
              <w:t>Mosney</w:t>
            </w:r>
            <w:proofErr w:type="spellEnd"/>
            <w:r w:rsidRPr="00947DCB">
              <w:rPr>
                <w:rFonts w:asciiTheme="minorHAnsi" w:hAnsiTheme="minorHAnsi" w:cs="Arial"/>
                <w:sz w:val="24"/>
                <w:szCs w:val="24"/>
              </w:rPr>
              <w:t xml:space="preserve"> Reception Centre</w:t>
            </w:r>
          </w:p>
          <w:p w:rsidR="006D1BDA" w:rsidRPr="00947DCB" w:rsidRDefault="006D1BDA" w:rsidP="006D1BDA">
            <w:pPr>
              <w:pStyle w:val="PlainText"/>
              <w:numPr>
                <w:ilvl w:val="0"/>
                <w:numId w:val="6"/>
              </w:numPr>
              <w:rPr>
                <w:rFonts w:asciiTheme="minorHAnsi" w:hAnsiTheme="minorHAnsi" w:cs="Arial"/>
                <w:sz w:val="24"/>
                <w:szCs w:val="24"/>
              </w:rPr>
            </w:pPr>
            <w:r w:rsidRPr="00947DCB">
              <w:rPr>
                <w:rFonts w:asciiTheme="minorHAnsi" w:hAnsiTheme="minorHAnsi" w:cs="Arial"/>
                <w:sz w:val="24"/>
                <w:szCs w:val="24"/>
              </w:rPr>
              <w:t xml:space="preserve">Ongoing local liaison with the Irish Refugee Protection Programme </w:t>
            </w:r>
          </w:p>
          <w:p w:rsidR="006D1BDA" w:rsidRPr="00947DCB" w:rsidRDefault="006D1BDA" w:rsidP="006D1BDA">
            <w:pPr>
              <w:pStyle w:val="PlainText"/>
              <w:numPr>
                <w:ilvl w:val="0"/>
                <w:numId w:val="6"/>
              </w:numPr>
              <w:rPr>
                <w:rFonts w:asciiTheme="minorHAnsi" w:hAnsiTheme="minorHAnsi" w:cs="Arial"/>
                <w:sz w:val="24"/>
                <w:szCs w:val="24"/>
              </w:rPr>
            </w:pPr>
            <w:r w:rsidRPr="00947DCB">
              <w:rPr>
                <w:rFonts w:asciiTheme="minorHAnsi" w:hAnsiTheme="minorHAnsi" w:cs="Arial"/>
                <w:sz w:val="24"/>
                <w:szCs w:val="24"/>
              </w:rPr>
              <w:t>Garda Schools Programme – visits to schools in all Districts</w:t>
            </w:r>
          </w:p>
          <w:p w:rsidR="006D1BDA" w:rsidRPr="00947DCB" w:rsidRDefault="006D1BDA" w:rsidP="006D1BDA">
            <w:pPr>
              <w:pStyle w:val="PlainText"/>
              <w:numPr>
                <w:ilvl w:val="0"/>
                <w:numId w:val="6"/>
              </w:numPr>
              <w:rPr>
                <w:rFonts w:asciiTheme="minorHAnsi" w:hAnsiTheme="minorHAnsi" w:cs="Arial"/>
                <w:sz w:val="24"/>
                <w:szCs w:val="24"/>
              </w:rPr>
            </w:pPr>
            <w:r w:rsidRPr="00947DCB">
              <w:rPr>
                <w:rFonts w:asciiTheme="minorHAnsi" w:hAnsiTheme="minorHAnsi" w:cs="Arial"/>
                <w:sz w:val="24"/>
                <w:szCs w:val="24"/>
              </w:rPr>
              <w:t xml:space="preserve">Meath Crime Prevention </w:t>
            </w:r>
            <w:proofErr w:type="spellStart"/>
            <w:r w:rsidRPr="00947DCB">
              <w:rPr>
                <w:rFonts w:asciiTheme="minorHAnsi" w:hAnsiTheme="minorHAnsi" w:cs="Arial"/>
                <w:sz w:val="24"/>
                <w:szCs w:val="24"/>
              </w:rPr>
              <w:t>Facebook</w:t>
            </w:r>
            <w:proofErr w:type="spellEnd"/>
            <w:r w:rsidRPr="00947DCB">
              <w:rPr>
                <w:rFonts w:asciiTheme="minorHAnsi" w:hAnsiTheme="minorHAnsi" w:cs="Arial"/>
                <w:sz w:val="24"/>
                <w:szCs w:val="24"/>
              </w:rPr>
              <w:t xml:space="preserve"> </w:t>
            </w:r>
            <w:r w:rsidR="005F4F6E">
              <w:rPr>
                <w:rFonts w:asciiTheme="minorHAnsi" w:hAnsiTheme="minorHAnsi" w:cs="Arial"/>
                <w:sz w:val="24"/>
                <w:szCs w:val="24"/>
              </w:rPr>
              <w:t>Page – sustained growth – 30,757</w:t>
            </w:r>
            <w:r>
              <w:rPr>
                <w:rFonts w:asciiTheme="minorHAnsi" w:hAnsiTheme="minorHAnsi" w:cs="Arial"/>
                <w:sz w:val="24"/>
                <w:szCs w:val="24"/>
              </w:rPr>
              <w:t xml:space="preserve"> </w:t>
            </w:r>
            <w:r w:rsidRPr="00947DCB">
              <w:rPr>
                <w:rFonts w:asciiTheme="minorHAnsi" w:hAnsiTheme="minorHAnsi" w:cs="Arial"/>
                <w:sz w:val="24"/>
                <w:szCs w:val="24"/>
              </w:rPr>
              <w:t xml:space="preserve"> followers now</w:t>
            </w:r>
          </w:p>
          <w:p w:rsidR="006D1BDA" w:rsidRPr="00947DCB" w:rsidRDefault="006D1BDA" w:rsidP="006D1BDA">
            <w:pPr>
              <w:pStyle w:val="PlainText"/>
              <w:numPr>
                <w:ilvl w:val="0"/>
                <w:numId w:val="6"/>
              </w:numPr>
              <w:rPr>
                <w:rFonts w:asciiTheme="minorHAnsi" w:hAnsiTheme="minorHAnsi" w:cs="Arial"/>
                <w:sz w:val="24"/>
                <w:szCs w:val="24"/>
              </w:rPr>
            </w:pPr>
            <w:r w:rsidRPr="00947DCB">
              <w:rPr>
                <w:rFonts w:asciiTheme="minorHAnsi" w:hAnsiTheme="minorHAnsi" w:cs="Arial"/>
                <w:sz w:val="24"/>
                <w:szCs w:val="24"/>
              </w:rPr>
              <w:t>Weekly Garda Crime Desk on LMFM Radio reaching 35,000 local persons</w:t>
            </w:r>
          </w:p>
          <w:p w:rsidR="006D1BDA" w:rsidRPr="004F46D4" w:rsidRDefault="006D1BDA" w:rsidP="006D1BDA">
            <w:pPr>
              <w:pStyle w:val="PlainText"/>
              <w:ind w:left="720"/>
              <w:rPr>
                <w:rFonts w:asciiTheme="minorHAnsi" w:hAnsiTheme="minorHAnsi" w:cs="Arial"/>
                <w:sz w:val="24"/>
                <w:szCs w:val="24"/>
              </w:rPr>
            </w:pPr>
          </w:p>
          <w:p w:rsidR="006D1BDA" w:rsidRDefault="006D1BDA" w:rsidP="006D1BDA">
            <w:pPr>
              <w:pStyle w:val="PlainText"/>
              <w:rPr>
                <w:rFonts w:asciiTheme="minorHAnsi" w:hAnsiTheme="minorHAnsi" w:cs="Arial"/>
                <w:b w:val="0"/>
                <w:sz w:val="22"/>
                <w:szCs w:val="22"/>
              </w:rPr>
            </w:pPr>
          </w:p>
          <w:p w:rsidR="006D1BDA" w:rsidRDefault="006D1BDA" w:rsidP="006D1BDA">
            <w:pPr>
              <w:pStyle w:val="PlainText"/>
              <w:rPr>
                <w:rFonts w:asciiTheme="minorHAnsi" w:hAnsiTheme="minorHAnsi" w:cs="Arial"/>
                <w:b w:val="0"/>
                <w:sz w:val="22"/>
                <w:szCs w:val="22"/>
              </w:rPr>
            </w:pPr>
          </w:p>
          <w:p w:rsidR="006D1BDA" w:rsidRDefault="006D1BDA" w:rsidP="006D1BDA">
            <w:pPr>
              <w:pStyle w:val="PlainText"/>
              <w:rPr>
                <w:rFonts w:asciiTheme="minorHAnsi" w:hAnsiTheme="minorHAnsi" w:cs="Arial"/>
                <w:sz w:val="24"/>
                <w:szCs w:val="24"/>
              </w:rPr>
            </w:pPr>
            <w:r w:rsidRPr="00C059C8">
              <w:rPr>
                <w:rFonts w:asciiTheme="minorHAnsi" w:hAnsiTheme="minorHAnsi" w:cs="Arial"/>
                <w:sz w:val="24"/>
                <w:szCs w:val="24"/>
              </w:rPr>
              <w:t>Resources –Meath Division</w:t>
            </w:r>
          </w:p>
          <w:p w:rsidR="006D1BDA" w:rsidRPr="00C059C8" w:rsidRDefault="006D1BDA" w:rsidP="006D1BDA">
            <w:pPr>
              <w:pStyle w:val="PlainText"/>
              <w:rPr>
                <w:rFonts w:asciiTheme="minorHAnsi" w:hAnsiTheme="minorHAnsi" w:cs="Arial"/>
                <w:sz w:val="24"/>
                <w:szCs w:val="24"/>
              </w:rPr>
            </w:pPr>
          </w:p>
          <w:p w:rsidR="006D1BDA" w:rsidRPr="00C059C8" w:rsidRDefault="005F4F6E" w:rsidP="006D1BDA">
            <w:pPr>
              <w:pStyle w:val="PlainText"/>
              <w:numPr>
                <w:ilvl w:val="0"/>
                <w:numId w:val="7"/>
              </w:numPr>
              <w:rPr>
                <w:rFonts w:asciiTheme="minorHAnsi" w:hAnsiTheme="minorHAnsi" w:cs="Arial"/>
                <w:sz w:val="24"/>
                <w:szCs w:val="24"/>
              </w:rPr>
            </w:pPr>
            <w:r>
              <w:rPr>
                <w:rFonts w:asciiTheme="minorHAnsi" w:hAnsiTheme="minorHAnsi" w:cs="Arial"/>
                <w:sz w:val="24"/>
                <w:szCs w:val="24"/>
              </w:rPr>
              <w:t>319</w:t>
            </w:r>
            <w:r w:rsidR="006D1BDA" w:rsidRPr="00C059C8">
              <w:rPr>
                <w:rFonts w:asciiTheme="minorHAnsi" w:hAnsiTheme="minorHAnsi" w:cs="Arial"/>
                <w:sz w:val="24"/>
                <w:szCs w:val="24"/>
              </w:rPr>
              <w:t xml:space="preserve"> Sworn Garda Members (All Ranks)</w:t>
            </w:r>
            <w:r>
              <w:rPr>
                <w:rFonts w:asciiTheme="minorHAnsi" w:hAnsiTheme="minorHAnsi" w:cs="Arial"/>
                <w:sz w:val="24"/>
                <w:szCs w:val="24"/>
              </w:rPr>
              <w:t xml:space="preserve"> ( from 318</w:t>
            </w:r>
            <w:r w:rsidR="006D1BDA">
              <w:rPr>
                <w:rFonts w:asciiTheme="minorHAnsi" w:hAnsiTheme="minorHAnsi" w:cs="Arial"/>
                <w:sz w:val="24"/>
                <w:szCs w:val="24"/>
              </w:rPr>
              <w:t>)</w:t>
            </w:r>
          </w:p>
          <w:p w:rsidR="006D1BDA" w:rsidRPr="00C059C8" w:rsidRDefault="005F4F6E" w:rsidP="006D1BDA">
            <w:pPr>
              <w:pStyle w:val="PlainText"/>
              <w:numPr>
                <w:ilvl w:val="0"/>
                <w:numId w:val="7"/>
              </w:numPr>
              <w:rPr>
                <w:rFonts w:asciiTheme="minorHAnsi" w:hAnsiTheme="minorHAnsi" w:cs="Arial"/>
                <w:sz w:val="24"/>
                <w:szCs w:val="24"/>
              </w:rPr>
            </w:pPr>
            <w:r>
              <w:rPr>
                <w:rFonts w:asciiTheme="minorHAnsi" w:hAnsiTheme="minorHAnsi" w:cs="Arial"/>
                <w:sz w:val="24"/>
                <w:szCs w:val="24"/>
              </w:rPr>
              <w:t>125</w:t>
            </w:r>
            <w:r w:rsidR="006D1BDA" w:rsidRPr="00C059C8">
              <w:rPr>
                <w:rFonts w:asciiTheme="minorHAnsi" w:hAnsiTheme="minorHAnsi" w:cs="Arial"/>
                <w:sz w:val="24"/>
                <w:szCs w:val="24"/>
              </w:rPr>
              <w:t xml:space="preserve"> Ashbourne District</w:t>
            </w:r>
            <w:r w:rsidR="006D1BDA">
              <w:rPr>
                <w:rFonts w:asciiTheme="minorHAnsi" w:hAnsiTheme="minorHAnsi" w:cs="Arial"/>
                <w:sz w:val="24"/>
                <w:szCs w:val="24"/>
              </w:rPr>
              <w:t xml:space="preserve"> (from 112)</w:t>
            </w:r>
          </w:p>
          <w:p w:rsidR="006D1BDA" w:rsidRPr="00C059C8" w:rsidRDefault="006D1BDA" w:rsidP="006D1BDA">
            <w:pPr>
              <w:pStyle w:val="PlainText"/>
              <w:numPr>
                <w:ilvl w:val="0"/>
                <w:numId w:val="7"/>
              </w:numPr>
              <w:rPr>
                <w:rFonts w:asciiTheme="minorHAnsi" w:hAnsiTheme="minorHAnsi" w:cs="Arial"/>
                <w:sz w:val="24"/>
                <w:szCs w:val="24"/>
              </w:rPr>
            </w:pPr>
            <w:r>
              <w:rPr>
                <w:rFonts w:asciiTheme="minorHAnsi" w:hAnsiTheme="minorHAnsi" w:cs="Arial"/>
                <w:sz w:val="24"/>
                <w:szCs w:val="24"/>
              </w:rPr>
              <w:t xml:space="preserve">100 </w:t>
            </w:r>
            <w:r w:rsidRPr="00C059C8">
              <w:rPr>
                <w:rFonts w:asciiTheme="minorHAnsi" w:hAnsiTheme="minorHAnsi" w:cs="Arial"/>
                <w:sz w:val="24"/>
                <w:szCs w:val="24"/>
              </w:rPr>
              <w:t xml:space="preserve"> Navan District</w:t>
            </w:r>
            <w:r>
              <w:rPr>
                <w:rFonts w:asciiTheme="minorHAnsi" w:hAnsiTheme="minorHAnsi" w:cs="Arial"/>
                <w:sz w:val="24"/>
                <w:szCs w:val="24"/>
              </w:rPr>
              <w:t xml:space="preserve"> (from 100)</w:t>
            </w:r>
          </w:p>
          <w:p w:rsidR="006D1BDA" w:rsidRPr="00C059C8" w:rsidRDefault="006D1BDA" w:rsidP="006D1BDA">
            <w:pPr>
              <w:pStyle w:val="PlainText"/>
              <w:numPr>
                <w:ilvl w:val="0"/>
                <w:numId w:val="7"/>
              </w:numPr>
              <w:rPr>
                <w:rFonts w:asciiTheme="minorHAnsi" w:hAnsiTheme="minorHAnsi" w:cs="Arial"/>
                <w:sz w:val="24"/>
                <w:szCs w:val="24"/>
              </w:rPr>
            </w:pPr>
            <w:r>
              <w:rPr>
                <w:rFonts w:asciiTheme="minorHAnsi" w:hAnsiTheme="minorHAnsi" w:cs="Arial"/>
                <w:sz w:val="24"/>
                <w:szCs w:val="24"/>
              </w:rPr>
              <w:t>41</w:t>
            </w:r>
            <w:r w:rsidRPr="00C059C8">
              <w:rPr>
                <w:rFonts w:asciiTheme="minorHAnsi" w:hAnsiTheme="minorHAnsi" w:cs="Arial"/>
                <w:sz w:val="24"/>
                <w:szCs w:val="24"/>
              </w:rPr>
              <w:t xml:space="preserve"> Kells District</w:t>
            </w:r>
            <w:r w:rsidR="005F4F6E">
              <w:rPr>
                <w:rFonts w:asciiTheme="minorHAnsi" w:hAnsiTheme="minorHAnsi" w:cs="Arial"/>
                <w:sz w:val="24"/>
                <w:szCs w:val="24"/>
              </w:rPr>
              <w:t xml:space="preserve"> (from 41</w:t>
            </w:r>
            <w:r>
              <w:rPr>
                <w:rFonts w:asciiTheme="minorHAnsi" w:hAnsiTheme="minorHAnsi" w:cs="Arial"/>
                <w:sz w:val="24"/>
                <w:szCs w:val="24"/>
              </w:rPr>
              <w:t>)</w:t>
            </w:r>
          </w:p>
          <w:p w:rsidR="006D1BDA" w:rsidRPr="00C059C8" w:rsidRDefault="005F4F6E" w:rsidP="006D1BDA">
            <w:pPr>
              <w:pStyle w:val="PlainText"/>
              <w:numPr>
                <w:ilvl w:val="0"/>
                <w:numId w:val="7"/>
              </w:numPr>
              <w:rPr>
                <w:rFonts w:asciiTheme="minorHAnsi" w:hAnsiTheme="minorHAnsi" w:cs="Arial"/>
                <w:sz w:val="24"/>
                <w:szCs w:val="24"/>
              </w:rPr>
            </w:pPr>
            <w:r>
              <w:rPr>
                <w:rFonts w:asciiTheme="minorHAnsi" w:hAnsiTheme="minorHAnsi" w:cs="Arial"/>
                <w:sz w:val="24"/>
                <w:szCs w:val="24"/>
              </w:rPr>
              <w:t>53</w:t>
            </w:r>
            <w:r w:rsidR="006D1BDA">
              <w:rPr>
                <w:rFonts w:asciiTheme="minorHAnsi" w:hAnsiTheme="minorHAnsi" w:cs="Arial"/>
                <w:sz w:val="24"/>
                <w:szCs w:val="24"/>
              </w:rPr>
              <w:t xml:space="preserve"> </w:t>
            </w:r>
            <w:r w:rsidR="006D1BDA" w:rsidRPr="00C059C8">
              <w:rPr>
                <w:rFonts w:asciiTheme="minorHAnsi" w:hAnsiTheme="minorHAnsi" w:cs="Arial"/>
                <w:sz w:val="24"/>
                <w:szCs w:val="24"/>
              </w:rPr>
              <w:t>Trim District</w:t>
            </w:r>
            <w:r>
              <w:rPr>
                <w:rFonts w:asciiTheme="minorHAnsi" w:hAnsiTheme="minorHAnsi" w:cs="Arial"/>
                <w:sz w:val="24"/>
                <w:szCs w:val="24"/>
              </w:rPr>
              <w:t xml:space="preserve"> (from 49</w:t>
            </w:r>
            <w:r w:rsidR="006D1BDA">
              <w:rPr>
                <w:rFonts w:asciiTheme="minorHAnsi" w:hAnsiTheme="minorHAnsi" w:cs="Arial"/>
                <w:sz w:val="24"/>
                <w:szCs w:val="24"/>
              </w:rPr>
              <w:t>)</w:t>
            </w:r>
          </w:p>
          <w:p w:rsidR="006D1BDA" w:rsidRPr="00C059C8" w:rsidRDefault="005F4F6E" w:rsidP="006D1BDA">
            <w:pPr>
              <w:pStyle w:val="PlainText"/>
              <w:numPr>
                <w:ilvl w:val="0"/>
                <w:numId w:val="7"/>
              </w:numPr>
              <w:rPr>
                <w:rFonts w:asciiTheme="minorHAnsi" w:hAnsiTheme="minorHAnsi" w:cs="Arial"/>
                <w:sz w:val="24"/>
                <w:szCs w:val="24"/>
              </w:rPr>
            </w:pPr>
            <w:r>
              <w:rPr>
                <w:rFonts w:asciiTheme="minorHAnsi" w:hAnsiTheme="minorHAnsi" w:cs="Arial"/>
                <w:sz w:val="24"/>
                <w:szCs w:val="24"/>
              </w:rPr>
              <w:t>15</w:t>
            </w:r>
            <w:r w:rsidR="006D1BDA">
              <w:rPr>
                <w:rFonts w:asciiTheme="minorHAnsi" w:hAnsiTheme="minorHAnsi" w:cs="Arial"/>
                <w:sz w:val="24"/>
                <w:szCs w:val="24"/>
              </w:rPr>
              <w:t xml:space="preserve"> Divisional Rods Policing</w:t>
            </w:r>
            <w:r w:rsidR="006D1BDA" w:rsidRPr="00C059C8">
              <w:rPr>
                <w:rFonts w:asciiTheme="minorHAnsi" w:hAnsiTheme="minorHAnsi" w:cs="Arial"/>
                <w:sz w:val="24"/>
                <w:szCs w:val="24"/>
              </w:rPr>
              <w:t xml:space="preserve"> (</w:t>
            </w:r>
            <w:r w:rsidR="006D1BDA" w:rsidRPr="00C059C8">
              <w:rPr>
                <w:rFonts w:asciiTheme="minorHAnsi" w:hAnsiTheme="minorHAnsi" w:cs="Arial"/>
                <w:i/>
                <w:iCs/>
                <w:sz w:val="24"/>
                <w:szCs w:val="24"/>
              </w:rPr>
              <w:t>includes 4 seconded trainees</w:t>
            </w:r>
            <w:r w:rsidR="006D1BDA" w:rsidRPr="00C059C8">
              <w:rPr>
                <w:rFonts w:asciiTheme="minorHAnsi" w:hAnsiTheme="minorHAnsi" w:cs="Arial"/>
                <w:sz w:val="24"/>
                <w:szCs w:val="24"/>
              </w:rPr>
              <w:t xml:space="preserve">) </w:t>
            </w:r>
            <w:r>
              <w:rPr>
                <w:rFonts w:asciiTheme="minorHAnsi" w:hAnsiTheme="minorHAnsi" w:cs="Arial"/>
                <w:sz w:val="24"/>
                <w:szCs w:val="24"/>
              </w:rPr>
              <w:t>(from 16</w:t>
            </w:r>
            <w:r w:rsidR="006D1BDA">
              <w:rPr>
                <w:rFonts w:asciiTheme="minorHAnsi" w:hAnsiTheme="minorHAnsi" w:cs="Arial"/>
                <w:sz w:val="24"/>
                <w:szCs w:val="24"/>
              </w:rPr>
              <w:t>)</w:t>
            </w:r>
          </w:p>
          <w:p w:rsidR="006D1BDA" w:rsidRPr="00C059C8" w:rsidRDefault="00FF2872" w:rsidP="006D1BDA">
            <w:pPr>
              <w:pStyle w:val="PlainText"/>
              <w:numPr>
                <w:ilvl w:val="0"/>
                <w:numId w:val="7"/>
              </w:numPr>
              <w:rPr>
                <w:rFonts w:asciiTheme="minorHAnsi" w:hAnsiTheme="minorHAnsi" w:cs="Arial"/>
                <w:sz w:val="24"/>
                <w:szCs w:val="24"/>
              </w:rPr>
            </w:pPr>
            <w:r>
              <w:rPr>
                <w:rFonts w:asciiTheme="minorHAnsi" w:hAnsiTheme="minorHAnsi" w:cs="Arial"/>
                <w:sz w:val="24"/>
                <w:szCs w:val="24"/>
              </w:rPr>
              <w:t>13</w:t>
            </w:r>
            <w:r w:rsidR="006D1BDA" w:rsidRPr="00C059C8">
              <w:rPr>
                <w:rFonts w:asciiTheme="minorHAnsi" w:hAnsiTheme="minorHAnsi" w:cs="Arial"/>
                <w:sz w:val="24"/>
                <w:szCs w:val="24"/>
              </w:rPr>
              <w:t xml:space="preserve"> Reserve Members </w:t>
            </w:r>
            <w:r>
              <w:rPr>
                <w:rFonts w:asciiTheme="minorHAnsi" w:hAnsiTheme="minorHAnsi" w:cs="Arial"/>
                <w:sz w:val="24"/>
                <w:szCs w:val="24"/>
              </w:rPr>
              <w:t>(from 12</w:t>
            </w:r>
            <w:r w:rsidR="006D1BDA">
              <w:rPr>
                <w:rFonts w:asciiTheme="minorHAnsi" w:hAnsiTheme="minorHAnsi" w:cs="Arial"/>
                <w:sz w:val="24"/>
                <w:szCs w:val="24"/>
              </w:rPr>
              <w:t>)</w:t>
            </w:r>
          </w:p>
          <w:p w:rsidR="006D1BDA" w:rsidRPr="00C059C8" w:rsidRDefault="00FF2872" w:rsidP="006D1BDA">
            <w:pPr>
              <w:pStyle w:val="PlainText"/>
              <w:numPr>
                <w:ilvl w:val="0"/>
                <w:numId w:val="7"/>
              </w:numPr>
              <w:rPr>
                <w:rFonts w:asciiTheme="minorHAnsi" w:hAnsiTheme="minorHAnsi" w:cs="Arial"/>
                <w:sz w:val="24"/>
                <w:szCs w:val="24"/>
              </w:rPr>
            </w:pPr>
            <w:r>
              <w:rPr>
                <w:rFonts w:asciiTheme="minorHAnsi" w:hAnsiTheme="minorHAnsi" w:cs="Arial"/>
                <w:sz w:val="24"/>
                <w:szCs w:val="24"/>
              </w:rPr>
              <w:t>33</w:t>
            </w:r>
            <w:r w:rsidR="006D1BDA" w:rsidRPr="00C059C8">
              <w:rPr>
                <w:rFonts w:asciiTheme="minorHAnsi" w:hAnsiTheme="minorHAnsi" w:cs="Arial"/>
                <w:sz w:val="24"/>
                <w:szCs w:val="24"/>
              </w:rPr>
              <w:t xml:space="preserve"> Civilian Support Staff</w:t>
            </w:r>
            <w:r>
              <w:rPr>
                <w:rFonts w:asciiTheme="minorHAnsi" w:hAnsiTheme="minorHAnsi" w:cs="Arial"/>
                <w:sz w:val="24"/>
                <w:szCs w:val="24"/>
              </w:rPr>
              <w:t xml:space="preserve"> ( from 31</w:t>
            </w:r>
            <w:r w:rsidR="006D1BDA">
              <w:rPr>
                <w:rFonts w:asciiTheme="minorHAnsi" w:hAnsiTheme="minorHAnsi" w:cs="Arial"/>
                <w:sz w:val="24"/>
                <w:szCs w:val="24"/>
              </w:rPr>
              <w:t>)</w:t>
            </w:r>
          </w:p>
          <w:p w:rsidR="006D1BDA" w:rsidRPr="00C059C8" w:rsidRDefault="006D1BDA" w:rsidP="006D1BDA">
            <w:pPr>
              <w:pStyle w:val="PlainText"/>
              <w:numPr>
                <w:ilvl w:val="0"/>
                <w:numId w:val="7"/>
              </w:numPr>
              <w:rPr>
                <w:rFonts w:asciiTheme="minorHAnsi" w:hAnsiTheme="minorHAnsi" w:cs="Arial"/>
                <w:sz w:val="24"/>
                <w:szCs w:val="24"/>
              </w:rPr>
            </w:pPr>
            <w:r w:rsidRPr="00C059C8">
              <w:rPr>
                <w:rFonts w:asciiTheme="minorHAnsi" w:hAnsiTheme="minorHAnsi" w:cs="Arial"/>
                <w:sz w:val="24"/>
                <w:szCs w:val="24"/>
              </w:rPr>
              <w:t>16 Garda Stations</w:t>
            </w:r>
            <w:r>
              <w:rPr>
                <w:rFonts w:asciiTheme="minorHAnsi" w:hAnsiTheme="minorHAnsi" w:cs="Arial"/>
                <w:sz w:val="24"/>
                <w:szCs w:val="24"/>
              </w:rPr>
              <w:t xml:space="preserve"> (same)</w:t>
            </w:r>
          </w:p>
          <w:p w:rsidR="006D1BDA" w:rsidRPr="00C059C8" w:rsidRDefault="006D1BDA" w:rsidP="006D1BDA">
            <w:pPr>
              <w:pStyle w:val="PlainText"/>
              <w:numPr>
                <w:ilvl w:val="0"/>
                <w:numId w:val="7"/>
              </w:numPr>
              <w:rPr>
                <w:rFonts w:asciiTheme="minorHAnsi" w:hAnsiTheme="minorHAnsi" w:cs="Arial"/>
                <w:sz w:val="24"/>
                <w:szCs w:val="24"/>
              </w:rPr>
            </w:pPr>
            <w:r>
              <w:rPr>
                <w:rFonts w:asciiTheme="minorHAnsi" w:hAnsiTheme="minorHAnsi" w:cs="Arial"/>
                <w:sz w:val="24"/>
                <w:szCs w:val="24"/>
              </w:rPr>
              <w:t>58</w:t>
            </w:r>
            <w:r w:rsidRPr="00C059C8">
              <w:rPr>
                <w:rFonts w:asciiTheme="minorHAnsi" w:hAnsiTheme="minorHAnsi" w:cs="Arial"/>
                <w:sz w:val="24"/>
                <w:szCs w:val="24"/>
              </w:rPr>
              <w:t xml:space="preserve"> Vehicles in Divisional Fleet</w:t>
            </w:r>
            <w:r w:rsidR="00FF2872">
              <w:rPr>
                <w:rFonts w:asciiTheme="minorHAnsi" w:hAnsiTheme="minorHAnsi" w:cs="Arial"/>
                <w:sz w:val="24"/>
                <w:szCs w:val="24"/>
              </w:rPr>
              <w:t xml:space="preserve"> (from 58</w:t>
            </w:r>
            <w:r>
              <w:rPr>
                <w:rFonts w:asciiTheme="minorHAnsi" w:hAnsiTheme="minorHAnsi" w:cs="Arial"/>
                <w:sz w:val="24"/>
                <w:szCs w:val="24"/>
              </w:rPr>
              <w:t>)</w:t>
            </w:r>
          </w:p>
          <w:p w:rsidR="006D1BDA" w:rsidRDefault="006D1BDA" w:rsidP="006D1BDA">
            <w:pPr>
              <w:rPr>
                <w:rFonts w:asciiTheme="minorHAnsi" w:hAnsiTheme="minorHAnsi"/>
                <w:b/>
              </w:rPr>
            </w:pPr>
          </w:p>
          <w:p w:rsidR="006D1BDA" w:rsidRDefault="006D1BDA" w:rsidP="006D1BDA">
            <w:pPr>
              <w:rPr>
                <w:rFonts w:asciiTheme="minorHAnsi" w:hAnsiTheme="minorHAnsi"/>
              </w:rPr>
            </w:pPr>
            <w:r w:rsidRPr="009A399B">
              <w:rPr>
                <w:rFonts w:asciiTheme="minorHAnsi" w:hAnsiTheme="minorHAnsi"/>
                <w:b/>
              </w:rPr>
              <w:t>Members raised the following queries which were responded to by AGS</w:t>
            </w:r>
            <w:r>
              <w:rPr>
                <w:rFonts w:asciiTheme="minorHAnsi" w:hAnsiTheme="minorHAnsi"/>
                <w:b/>
              </w:rPr>
              <w:t xml:space="preserve"> and officials present</w:t>
            </w:r>
            <w:r>
              <w:rPr>
                <w:rFonts w:asciiTheme="minorHAnsi" w:hAnsiTheme="minorHAnsi"/>
              </w:rPr>
              <w:t>:</w:t>
            </w:r>
          </w:p>
          <w:p w:rsidR="006D1BDA" w:rsidRDefault="006D1BDA" w:rsidP="006D1BDA">
            <w:pPr>
              <w:rPr>
                <w:rFonts w:asciiTheme="minorHAnsi" w:hAnsiTheme="minorHAnsi"/>
              </w:rPr>
            </w:pPr>
          </w:p>
          <w:p w:rsidR="00166E5A" w:rsidRPr="00B41590" w:rsidRDefault="00166E5A" w:rsidP="006D1BDA">
            <w:pPr>
              <w:ind w:left="360"/>
              <w:jc w:val="both"/>
              <w:rPr>
                <w:rFonts w:asciiTheme="minorHAnsi" w:hAnsiTheme="minorHAnsi"/>
                <w:b/>
              </w:rPr>
            </w:pPr>
          </w:p>
        </w:tc>
      </w:tr>
      <w:tr w:rsidR="00166E5A" w:rsidRPr="001C67D9" w:rsidTr="00702AE1">
        <w:tc>
          <w:tcPr>
            <w:tcW w:w="747" w:type="dxa"/>
          </w:tcPr>
          <w:p w:rsidR="00166E5A" w:rsidRDefault="00166E5A" w:rsidP="00702AE1">
            <w:pPr>
              <w:spacing w:line="240" w:lineRule="auto"/>
              <w:ind w:left="360"/>
              <w:contextualSpacing/>
              <w:rPr>
                <w:rFonts w:asciiTheme="minorHAnsi" w:eastAsia="Calibri" w:hAnsiTheme="minorHAnsi" w:cstheme="minorHAnsi"/>
                <w:b/>
                <w:color w:val="000000"/>
                <w:lang w:val="en-IE" w:eastAsia="en-IE"/>
              </w:rPr>
            </w:pPr>
            <w:r>
              <w:rPr>
                <w:rFonts w:asciiTheme="minorHAnsi" w:eastAsia="Calibri" w:hAnsiTheme="minorHAnsi" w:cstheme="minorHAnsi"/>
                <w:b/>
                <w:color w:val="000000"/>
                <w:lang w:val="en-IE" w:eastAsia="en-IE"/>
              </w:rPr>
              <w:lastRenderedPageBreak/>
              <w:t>6</w:t>
            </w:r>
          </w:p>
        </w:tc>
        <w:tc>
          <w:tcPr>
            <w:tcW w:w="9500" w:type="dxa"/>
          </w:tcPr>
          <w:p w:rsidR="00431D21" w:rsidRDefault="00431D21" w:rsidP="00702AE1">
            <w:pPr>
              <w:autoSpaceDE w:val="0"/>
              <w:autoSpaceDN w:val="0"/>
              <w:adjustRightInd w:val="0"/>
              <w:rPr>
                <w:rFonts w:asciiTheme="minorHAnsi" w:hAnsiTheme="minorHAnsi"/>
                <w:b/>
                <w:u w:val="single"/>
              </w:rPr>
            </w:pPr>
          </w:p>
          <w:p w:rsidR="00166E5A" w:rsidRPr="00577018" w:rsidRDefault="00166E5A" w:rsidP="00577018">
            <w:pPr>
              <w:rPr>
                <w:rFonts w:asciiTheme="minorHAnsi" w:hAnsiTheme="minorHAnsi"/>
                <w:sz w:val="24"/>
                <w:szCs w:val="24"/>
                <w:lang w:val="en-IE" w:eastAsia="en-IE"/>
              </w:rPr>
            </w:pPr>
          </w:p>
          <w:p w:rsidR="00A0744C" w:rsidRDefault="00A0744C" w:rsidP="00166E5A">
            <w:pPr>
              <w:pStyle w:val="ListParagraph"/>
              <w:numPr>
                <w:ilvl w:val="0"/>
                <w:numId w:val="8"/>
              </w:numPr>
              <w:rPr>
                <w:rFonts w:asciiTheme="minorHAnsi" w:hAnsiTheme="minorHAnsi"/>
                <w:sz w:val="24"/>
                <w:szCs w:val="24"/>
                <w:lang w:val="en-IE" w:eastAsia="en-IE"/>
              </w:rPr>
            </w:pPr>
            <w:r>
              <w:rPr>
                <w:rFonts w:asciiTheme="minorHAnsi" w:hAnsiTheme="minorHAnsi"/>
                <w:sz w:val="24"/>
                <w:szCs w:val="24"/>
                <w:lang w:val="en-IE" w:eastAsia="en-IE"/>
              </w:rPr>
              <w:t>R Owens: Is there any further news from the Dept on the confiscation of DLs or Passports from offenders</w:t>
            </w:r>
          </w:p>
          <w:p w:rsidR="00166E5A" w:rsidRPr="00577018" w:rsidRDefault="00A0744C" w:rsidP="00166E5A">
            <w:pPr>
              <w:pStyle w:val="ListParagraph"/>
              <w:numPr>
                <w:ilvl w:val="0"/>
                <w:numId w:val="8"/>
              </w:numPr>
              <w:rPr>
                <w:rFonts w:asciiTheme="minorHAnsi" w:hAnsiTheme="minorHAnsi"/>
                <w:b/>
                <w:sz w:val="24"/>
                <w:szCs w:val="24"/>
                <w:lang w:val="en-IE" w:eastAsia="en-IE"/>
              </w:rPr>
            </w:pPr>
            <w:r w:rsidRPr="00577018">
              <w:rPr>
                <w:rFonts w:asciiTheme="minorHAnsi" w:hAnsiTheme="minorHAnsi"/>
                <w:b/>
                <w:sz w:val="24"/>
                <w:szCs w:val="24"/>
                <w:lang w:val="en-IE" w:eastAsia="en-IE"/>
              </w:rPr>
              <w:t xml:space="preserve">Chair </w:t>
            </w:r>
            <w:proofErr w:type="gramStart"/>
            <w:r w:rsidRPr="00577018">
              <w:rPr>
                <w:rFonts w:asciiTheme="minorHAnsi" w:hAnsiTheme="minorHAnsi"/>
                <w:b/>
                <w:sz w:val="24"/>
                <w:szCs w:val="24"/>
                <w:lang w:val="en-IE" w:eastAsia="en-IE"/>
              </w:rPr>
              <w:t>Golden</w:t>
            </w:r>
            <w:proofErr w:type="gramEnd"/>
            <w:r w:rsidRPr="00577018">
              <w:rPr>
                <w:rFonts w:asciiTheme="minorHAnsi" w:hAnsiTheme="minorHAnsi"/>
                <w:b/>
                <w:sz w:val="24"/>
                <w:szCs w:val="24"/>
                <w:lang w:val="en-IE" w:eastAsia="en-IE"/>
              </w:rPr>
              <w:t xml:space="preserve"> replied advising that as no reply received since last time another letter will issue. </w:t>
            </w:r>
          </w:p>
          <w:p w:rsidR="00A0744C" w:rsidRDefault="00A0744C" w:rsidP="00166E5A">
            <w:pPr>
              <w:pStyle w:val="ListParagraph"/>
              <w:numPr>
                <w:ilvl w:val="0"/>
                <w:numId w:val="8"/>
              </w:numPr>
              <w:rPr>
                <w:rFonts w:asciiTheme="minorHAnsi" w:hAnsiTheme="minorHAnsi"/>
                <w:sz w:val="24"/>
                <w:szCs w:val="24"/>
                <w:lang w:val="en-IE" w:eastAsia="en-IE"/>
              </w:rPr>
            </w:pPr>
            <w:r>
              <w:rPr>
                <w:rFonts w:asciiTheme="minorHAnsi" w:hAnsiTheme="minorHAnsi"/>
                <w:sz w:val="24"/>
                <w:szCs w:val="24"/>
                <w:lang w:val="en-IE" w:eastAsia="en-IE"/>
              </w:rPr>
              <w:t>Chair Golden:</w:t>
            </w:r>
            <w:r w:rsidR="00577018">
              <w:rPr>
                <w:rFonts w:asciiTheme="minorHAnsi" w:hAnsiTheme="minorHAnsi"/>
                <w:sz w:val="24"/>
                <w:szCs w:val="24"/>
                <w:lang w:val="en-IE" w:eastAsia="en-IE"/>
              </w:rPr>
              <w:t xml:space="preserve"> </w:t>
            </w:r>
            <w:r>
              <w:rPr>
                <w:rFonts w:asciiTheme="minorHAnsi" w:hAnsiTheme="minorHAnsi"/>
                <w:sz w:val="24"/>
                <w:szCs w:val="24"/>
                <w:lang w:val="en-IE" w:eastAsia="en-IE"/>
              </w:rPr>
              <w:t>Of the number of cars confiscated how many are reclaimed by the owners.</w:t>
            </w:r>
          </w:p>
          <w:p w:rsidR="00166E5A" w:rsidRPr="00577018" w:rsidRDefault="00A0744C" w:rsidP="00166E5A">
            <w:pPr>
              <w:pStyle w:val="ListParagraph"/>
              <w:numPr>
                <w:ilvl w:val="0"/>
                <w:numId w:val="8"/>
              </w:numPr>
              <w:rPr>
                <w:rFonts w:asciiTheme="minorHAnsi" w:hAnsiTheme="minorHAnsi"/>
                <w:b/>
                <w:sz w:val="24"/>
                <w:szCs w:val="24"/>
                <w:lang w:val="en-IE" w:eastAsia="en-IE"/>
              </w:rPr>
            </w:pPr>
            <w:r w:rsidRPr="00577018">
              <w:rPr>
                <w:rFonts w:asciiTheme="minorHAnsi" w:hAnsiTheme="minorHAnsi"/>
                <w:b/>
                <w:sz w:val="24"/>
                <w:szCs w:val="24"/>
                <w:lang w:val="en-IE" w:eastAsia="en-IE"/>
              </w:rPr>
              <w:t>CS Healy advised that there is a daily charge to be paid and following 21 days the vehicle may be scrapped in an authorised breakers yard.</w:t>
            </w:r>
            <w:r w:rsidR="00166E5A" w:rsidRPr="00577018">
              <w:rPr>
                <w:rFonts w:asciiTheme="minorHAnsi" w:hAnsiTheme="minorHAnsi"/>
                <w:b/>
                <w:sz w:val="24"/>
                <w:szCs w:val="24"/>
                <w:lang w:val="en-IE" w:eastAsia="en-IE"/>
              </w:rPr>
              <w:t xml:space="preserve"> </w:t>
            </w:r>
          </w:p>
          <w:p w:rsidR="00166E5A" w:rsidRDefault="00FF2872" w:rsidP="00166E5A">
            <w:pPr>
              <w:pStyle w:val="ListParagraph"/>
              <w:numPr>
                <w:ilvl w:val="0"/>
                <w:numId w:val="8"/>
              </w:numPr>
              <w:rPr>
                <w:rFonts w:asciiTheme="minorHAnsi" w:hAnsiTheme="minorHAnsi"/>
                <w:sz w:val="24"/>
                <w:szCs w:val="24"/>
                <w:lang w:val="en-IE" w:eastAsia="en-IE"/>
              </w:rPr>
            </w:pPr>
            <w:r>
              <w:rPr>
                <w:rFonts w:asciiTheme="minorHAnsi" w:hAnsiTheme="minorHAnsi"/>
                <w:sz w:val="24"/>
                <w:szCs w:val="24"/>
                <w:lang w:val="en-IE" w:eastAsia="en-IE"/>
              </w:rPr>
              <w:t xml:space="preserve">Cllr </w:t>
            </w:r>
            <w:proofErr w:type="spellStart"/>
            <w:r>
              <w:rPr>
                <w:rFonts w:asciiTheme="minorHAnsi" w:hAnsiTheme="minorHAnsi"/>
                <w:sz w:val="24"/>
                <w:szCs w:val="24"/>
                <w:lang w:val="en-IE" w:eastAsia="en-IE"/>
              </w:rPr>
              <w:t>Toole</w:t>
            </w:r>
            <w:proofErr w:type="gramStart"/>
            <w:r>
              <w:rPr>
                <w:rFonts w:asciiTheme="minorHAnsi" w:hAnsiTheme="minorHAnsi"/>
                <w:sz w:val="24"/>
                <w:szCs w:val="24"/>
                <w:lang w:val="en-IE" w:eastAsia="en-IE"/>
              </w:rPr>
              <w:t>:When</w:t>
            </w:r>
            <w:proofErr w:type="spellEnd"/>
            <w:proofErr w:type="gramEnd"/>
            <w:r>
              <w:rPr>
                <w:rFonts w:asciiTheme="minorHAnsi" w:hAnsiTheme="minorHAnsi"/>
                <w:sz w:val="24"/>
                <w:szCs w:val="24"/>
                <w:lang w:val="en-IE" w:eastAsia="en-IE"/>
              </w:rPr>
              <w:t xml:space="preserve"> will community alert texts resume as none appear to have gone out to </w:t>
            </w:r>
            <w:proofErr w:type="spellStart"/>
            <w:r>
              <w:rPr>
                <w:rFonts w:asciiTheme="minorHAnsi" w:hAnsiTheme="minorHAnsi"/>
                <w:sz w:val="24"/>
                <w:szCs w:val="24"/>
                <w:lang w:val="en-IE" w:eastAsia="en-IE"/>
              </w:rPr>
              <w:t>Kilmessan</w:t>
            </w:r>
            <w:proofErr w:type="spellEnd"/>
            <w:r>
              <w:rPr>
                <w:rFonts w:asciiTheme="minorHAnsi" w:hAnsiTheme="minorHAnsi"/>
                <w:sz w:val="24"/>
                <w:szCs w:val="24"/>
                <w:lang w:val="en-IE" w:eastAsia="en-IE"/>
              </w:rPr>
              <w:t xml:space="preserve"> TA since they commenced operations.</w:t>
            </w:r>
          </w:p>
          <w:p w:rsidR="00FF2872" w:rsidRPr="00577018" w:rsidRDefault="00FF2872" w:rsidP="00166E5A">
            <w:pPr>
              <w:pStyle w:val="ListParagraph"/>
              <w:numPr>
                <w:ilvl w:val="0"/>
                <w:numId w:val="8"/>
              </w:numPr>
              <w:rPr>
                <w:rFonts w:asciiTheme="minorHAnsi" w:hAnsiTheme="minorHAnsi"/>
                <w:b/>
                <w:sz w:val="24"/>
                <w:szCs w:val="24"/>
                <w:lang w:val="en-IE" w:eastAsia="en-IE"/>
              </w:rPr>
            </w:pPr>
            <w:r w:rsidRPr="00577018">
              <w:rPr>
                <w:rFonts w:asciiTheme="minorHAnsi" w:hAnsiTheme="minorHAnsi"/>
                <w:b/>
                <w:sz w:val="24"/>
                <w:szCs w:val="24"/>
                <w:lang w:val="en-IE" w:eastAsia="en-IE"/>
              </w:rPr>
              <w:lastRenderedPageBreak/>
              <w:t>CS Healy advised that he was not aware of the number of alerts that have gone out.</w:t>
            </w:r>
          </w:p>
          <w:p w:rsidR="00166E5A" w:rsidRDefault="00FF2872" w:rsidP="00166E5A">
            <w:pPr>
              <w:pStyle w:val="ListParagraph"/>
              <w:numPr>
                <w:ilvl w:val="0"/>
                <w:numId w:val="8"/>
              </w:numPr>
              <w:rPr>
                <w:rFonts w:asciiTheme="minorHAnsi" w:hAnsiTheme="minorHAnsi"/>
                <w:sz w:val="24"/>
                <w:szCs w:val="24"/>
                <w:lang w:val="en-IE" w:eastAsia="en-IE"/>
              </w:rPr>
            </w:pPr>
            <w:proofErr w:type="spellStart"/>
            <w:r>
              <w:rPr>
                <w:rFonts w:asciiTheme="minorHAnsi" w:hAnsiTheme="minorHAnsi"/>
                <w:sz w:val="24"/>
                <w:szCs w:val="24"/>
                <w:lang w:val="en-IE" w:eastAsia="en-IE"/>
              </w:rPr>
              <w:t>Cll</w:t>
            </w:r>
            <w:proofErr w:type="spellEnd"/>
            <w:r>
              <w:rPr>
                <w:rFonts w:asciiTheme="minorHAnsi" w:hAnsiTheme="minorHAnsi"/>
                <w:sz w:val="24"/>
                <w:szCs w:val="24"/>
                <w:lang w:val="en-IE" w:eastAsia="en-IE"/>
              </w:rPr>
              <w:t xml:space="preserve"> Tolan</w:t>
            </w:r>
            <w:r w:rsidR="00577018">
              <w:rPr>
                <w:rFonts w:asciiTheme="minorHAnsi" w:hAnsiTheme="minorHAnsi"/>
                <w:sz w:val="24"/>
                <w:szCs w:val="24"/>
                <w:lang w:val="en-IE" w:eastAsia="en-IE"/>
              </w:rPr>
              <w:t xml:space="preserve">: </w:t>
            </w:r>
            <w:r>
              <w:rPr>
                <w:rFonts w:asciiTheme="minorHAnsi" w:hAnsiTheme="minorHAnsi"/>
                <w:sz w:val="24"/>
                <w:szCs w:val="24"/>
                <w:lang w:val="en-IE" w:eastAsia="en-IE"/>
              </w:rPr>
              <w:t xml:space="preserve">When will </w:t>
            </w:r>
            <w:proofErr w:type="spellStart"/>
            <w:r>
              <w:rPr>
                <w:rFonts w:asciiTheme="minorHAnsi" w:hAnsiTheme="minorHAnsi"/>
                <w:sz w:val="24"/>
                <w:szCs w:val="24"/>
                <w:lang w:val="en-IE" w:eastAsia="en-IE"/>
              </w:rPr>
              <w:t>Laytown</w:t>
            </w:r>
            <w:proofErr w:type="spellEnd"/>
            <w:r>
              <w:rPr>
                <w:rFonts w:asciiTheme="minorHAnsi" w:hAnsiTheme="minorHAnsi"/>
                <w:sz w:val="24"/>
                <w:szCs w:val="24"/>
                <w:lang w:val="en-IE" w:eastAsia="en-IE"/>
              </w:rPr>
              <w:t xml:space="preserve"> get a community  </w:t>
            </w:r>
            <w:proofErr w:type="spellStart"/>
            <w:r>
              <w:rPr>
                <w:rFonts w:asciiTheme="minorHAnsi" w:hAnsiTheme="minorHAnsi"/>
                <w:sz w:val="24"/>
                <w:szCs w:val="24"/>
                <w:lang w:val="en-IE" w:eastAsia="en-IE"/>
              </w:rPr>
              <w:t>garda</w:t>
            </w:r>
            <w:proofErr w:type="spellEnd"/>
            <w:r>
              <w:rPr>
                <w:rFonts w:asciiTheme="minorHAnsi" w:hAnsiTheme="minorHAnsi"/>
                <w:sz w:val="24"/>
                <w:szCs w:val="24"/>
                <w:lang w:val="en-IE" w:eastAsia="en-IE"/>
              </w:rPr>
              <w:t xml:space="preserve"> given the population </w:t>
            </w:r>
          </w:p>
          <w:p w:rsidR="00FF2872" w:rsidRPr="00577018" w:rsidRDefault="00FF2872" w:rsidP="00166E5A">
            <w:pPr>
              <w:pStyle w:val="ListParagraph"/>
              <w:numPr>
                <w:ilvl w:val="0"/>
                <w:numId w:val="8"/>
              </w:numPr>
              <w:rPr>
                <w:rFonts w:asciiTheme="minorHAnsi" w:hAnsiTheme="minorHAnsi"/>
                <w:b/>
                <w:sz w:val="24"/>
                <w:szCs w:val="24"/>
                <w:lang w:val="en-IE" w:eastAsia="en-IE"/>
              </w:rPr>
            </w:pPr>
            <w:r w:rsidRPr="00577018">
              <w:rPr>
                <w:rFonts w:asciiTheme="minorHAnsi" w:hAnsiTheme="minorHAnsi"/>
                <w:b/>
                <w:sz w:val="24"/>
                <w:szCs w:val="24"/>
                <w:lang w:val="en-IE" w:eastAsia="en-IE"/>
              </w:rPr>
              <w:t>CS Healy advised that Super Dwyer is conscious of the issue and will address same as resources allow.</w:t>
            </w:r>
          </w:p>
          <w:p w:rsidR="00166E5A" w:rsidRDefault="00FF2872" w:rsidP="00166E5A">
            <w:pPr>
              <w:pStyle w:val="ListParagraph"/>
              <w:numPr>
                <w:ilvl w:val="0"/>
                <w:numId w:val="8"/>
              </w:numPr>
              <w:rPr>
                <w:rFonts w:asciiTheme="minorHAnsi" w:hAnsiTheme="minorHAnsi"/>
                <w:sz w:val="24"/>
                <w:szCs w:val="24"/>
                <w:lang w:val="en-IE" w:eastAsia="en-IE"/>
              </w:rPr>
            </w:pPr>
            <w:r>
              <w:rPr>
                <w:rFonts w:asciiTheme="minorHAnsi" w:hAnsiTheme="minorHAnsi"/>
                <w:sz w:val="24"/>
                <w:szCs w:val="24"/>
                <w:lang w:val="en-IE" w:eastAsia="en-IE"/>
              </w:rPr>
              <w:t>Cllr Tolan:</w:t>
            </w:r>
            <w:r w:rsidR="00577018">
              <w:rPr>
                <w:rFonts w:asciiTheme="minorHAnsi" w:hAnsiTheme="minorHAnsi"/>
                <w:sz w:val="24"/>
                <w:szCs w:val="24"/>
                <w:lang w:val="en-IE" w:eastAsia="en-IE"/>
              </w:rPr>
              <w:t xml:space="preserve"> </w:t>
            </w:r>
            <w:r>
              <w:rPr>
                <w:rFonts w:asciiTheme="minorHAnsi" w:hAnsiTheme="minorHAnsi"/>
                <w:sz w:val="24"/>
                <w:szCs w:val="24"/>
                <w:lang w:val="en-IE" w:eastAsia="en-IE"/>
              </w:rPr>
              <w:t xml:space="preserve">Video Footage available on </w:t>
            </w:r>
            <w:proofErr w:type="spellStart"/>
            <w:r>
              <w:rPr>
                <w:rFonts w:asciiTheme="minorHAnsi" w:hAnsiTheme="minorHAnsi"/>
                <w:sz w:val="24"/>
                <w:szCs w:val="24"/>
                <w:lang w:val="en-IE" w:eastAsia="en-IE"/>
              </w:rPr>
              <w:t>Facebook</w:t>
            </w:r>
            <w:proofErr w:type="spellEnd"/>
            <w:r>
              <w:rPr>
                <w:rFonts w:asciiTheme="minorHAnsi" w:hAnsiTheme="minorHAnsi"/>
                <w:sz w:val="24"/>
                <w:szCs w:val="24"/>
                <w:lang w:val="en-IE" w:eastAsia="en-IE"/>
              </w:rPr>
              <w:t xml:space="preserve"> of person speeding and then burning </w:t>
            </w:r>
            <w:r w:rsidR="00577018">
              <w:rPr>
                <w:rFonts w:asciiTheme="minorHAnsi" w:hAnsiTheme="minorHAnsi"/>
                <w:sz w:val="24"/>
                <w:szCs w:val="24"/>
                <w:lang w:val="en-IE" w:eastAsia="en-IE"/>
              </w:rPr>
              <w:t xml:space="preserve">out of the car on the beach at </w:t>
            </w:r>
            <w:proofErr w:type="spellStart"/>
            <w:r w:rsidR="00577018">
              <w:rPr>
                <w:rFonts w:asciiTheme="minorHAnsi" w:hAnsiTheme="minorHAnsi"/>
                <w:sz w:val="24"/>
                <w:szCs w:val="24"/>
                <w:lang w:val="en-IE" w:eastAsia="en-IE"/>
              </w:rPr>
              <w:t>L</w:t>
            </w:r>
            <w:r>
              <w:rPr>
                <w:rFonts w:asciiTheme="minorHAnsi" w:hAnsiTheme="minorHAnsi"/>
                <w:sz w:val="24"/>
                <w:szCs w:val="24"/>
                <w:lang w:val="en-IE" w:eastAsia="en-IE"/>
              </w:rPr>
              <w:t>aytown</w:t>
            </w:r>
            <w:proofErr w:type="spellEnd"/>
            <w:r>
              <w:rPr>
                <w:rFonts w:asciiTheme="minorHAnsi" w:hAnsiTheme="minorHAnsi"/>
                <w:sz w:val="24"/>
                <w:szCs w:val="24"/>
                <w:lang w:val="en-IE" w:eastAsia="en-IE"/>
              </w:rPr>
              <w:t xml:space="preserve"> –can AGS follow-up</w:t>
            </w:r>
          </w:p>
          <w:p w:rsidR="00FF2872" w:rsidRPr="00577018" w:rsidRDefault="00FF2872" w:rsidP="00166E5A">
            <w:pPr>
              <w:pStyle w:val="ListParagraph"/>
              <w:numPr>
                <w:ilvl w:val="0"/>
                <w:numId w:val="8"/>
              </w:numPr>
              <w:rPr>
                <w:rFonts w:asciiTheme="minorHAnsi" w:hAnsiTheme="minorHAnsi"/>
                <w:b/>
                <w:sz w:val="24"/>
                <w:szCs w:val="24"/>
                <w:lang w:val="en-IE" w:eastAsia="en-IE"/>
              </w:rPr>
            </w:pPr>
            <w:r w:rsidRPr="00577018">
              <w:rPr>
                <w:rFonts w:asciiTheme="minorHAnsi" w:hAnsiTheme="minorHAnsi"/>
                <w:b/>
                <w:sz w:val="24"/>
                <w:szCs w:val="24"/>
                <w:lang w:val="en-IE" w:eastAsia="en-IE"/>
              </w:rPr>
              <w:t xml:space="preserve">CS Healy stated that it was not currently possible to use </w:t>
            </w:r>
            <w:proofErr w:type="spellStart"/>
            <w:r w:rsidRPr="00577018">
              <w:rPr>
                <w:rFonts w:asciiTheme="minorHAnsi" w:hAnsiTheme="minorHAnsi"/>
                <w:b/>
                <w:sz w:val="24"/>
                <w:szCs w:val="24"/>
                <w:lang w:val="en-IE" w:eastAsia="en-IE"/>
              </w:rPr>
              <w:t>facebook</w:t>
            </w:r>
            <w:proofErr w:type="spellEnd"/>
            <w:r w:rsidRPr="00577018">
              <w:rPr>
                <w:rFonts w:asciiTheme="minorHAnsi" w:hAnsiTheme="minorHAnsi"/>
                <w:b/>
                <w:sz w:val="24"/>
                <w:szCs w:val="24"/>
                <w:lang w:val="en-IE" w:eastAsia="en-IE"/>
              </w:rPr>
              <w:t xml:space="preserve"> footage as the data controller is based in the US.</w:t>
            </w:r>
          </w:p>
          <w:p w:rsidR="00166E5A" w:rsidRPr="002C4D87" w:rsidRDefault="00166E5A" w:rsidP="00702AE1">
            <w:pPr>
              <w:pStyle w:val="ListParagraph"/>
              <w:spacing w:line="240" w:lineRule="auto"/>
              <w:contextualSpacing/>
              <w:rPr>
                <w:rFonts w:asciiTheme="minorHAnsi" w:hAnsiTheme="minorHAnsi"/>
                <w:b/>
              </w:rPr>
            </w:pPr>
          </w:p>
        </w:tc>
      </w:tr>
      <w:tr w:rsidR="00166E5A" w:rsidRPr="001C67D9" w:rsidTr="00702AE1">
        <w:tc>
          <w:tcPr>
            <w:tcW w:w="747" w:type="dxa"/>
          </w:tcPr>
          <w:p w:rsidR="00166E5A" w:rsidRPr="00C641C7" w:rsidRDefault="00166E5A" w:rsidP="00702AE1">
            <w:pPr>
              <w:spacing w:line="240" w:lineRule="auto"/>
              <w:ind w:left="360"/>
              <w:contextualSpacing/>
              <w:rPr>
                <w:rFonts w:asciiTheme="minorHAnsi" w:eastAsia="Calibri" w:hAnsiTheme="minorHAnsi" w:cstheme="minorHAnsi"/>
                <w:b/>
                <w:color w:val="000000"/>
                <w:lang w:val="en-IE" w:eastAsia="en-IE"/>
              </w:rPr>
            </w:pPr>
            <w:r>
              <w:rPr>
                <w:rFonts w:asciiTheme="minorHAnsi" w:eastAsia="Calibri" w:hAnsiTheme="minorHAnsi" w:cstheme="minorHAnsi"/>
                <w:b/>
                <w:color w:val="000000"/>
                <w:lang w:val="en-IE" w:eastAsia="en-IE"/>
              </w:rPr>
              <w:lastRenderedPageBreak/>
              <w:t>7.</w:t>
            </w:r>
          </w:p>
        </w:tc>
        <w:tc>
          <w:tcPr>
            <w:tcW w:w="9500" w:type="dxa"/>
          </w:tcPr>
          <w:p w:rsidR="00166E5A" w:rsidRPr="004664C0" w:rsidRDefault="00166E5A" w:rsidP="00702AE1">
            <w:pPr>
              <w:pStyle w:val="PlainText"/>
              <w:jc w:val="both"/>
              <w:rPr>
                <w:rFonts w:asciiTheme="minorHAnsi" w:hAnsiTheme="minorHAnsi" w:cs="Arial"/>
                <w:sz w:val="22"/>
                <w:szCs w:val="22"/>
                <w:u w:val="single"/>
              </w:rPr>
            </w:pPr>
            <w:r>
              <w:rPr>
                <w:rFonts w:asciiTheme="minorHAnsi" w:hAnsiTheme="minorHAnsi" w:cs="Arial"/>
                <w:sz w:val="22"/>
                <w:szCs w:val="22"/>
                <w:u w:val="single"/>
              </w:rPr>
              <w:t>To receive an update from the Sub Committees</w:t>
            </w:r>
          </w:p>
          <w:p w:rsidR="00166E5A" w:rsidRDefault="00166E5A" w:rsidP="00702AE1">
            <w:pPr>
              <w:autoSpaceDE w:val="0"/>
              <w:autoSpaceDN w:val="0"/>
              <w:adjustRightInd w:val="0"/>
              <w:rPr>
                <w:rFonts w:asciiTheme="minorHAnsi" w:hAnsiTheme="minorHAnsi"/>
                <w:b/>
                <w:u w:val="single"/>
              </w:rPr>
            </w:pPr>
          </w:p>
          <w:p w:rsidR="00166E5A" w:rsidRDefault="00166E5A" w:rsidP="00702AE1">
            <w:pPr>
              <w:rPr>
                <w:rFonts w:asciiTheme="minorHAnsi" w:hAnsiTheme="minorHAnsi"/>
                <w:b/>
              </w:rPr>
            </w:pPr>
            <w:r>
              <w:rPr>
                <w:rFonts w:asciiTheme="minorHAnsi" w:hAnsiTheme="minorHAnsi"/>
                <w:b/>
              </w:rPr>
              <w:t xml:space="preserve">Chair Trevor Golden  </w:t>
            </w:r>
            <w:r w:rsidRPr="00772EE9">
              <w:rPr>
                <w:rFonts w:asciiTheme="minorHAnsi" w:hAnsiTheme="minorHAnsi"/>
                <w:b/>
              </w:rPr>
              <w:t xml:space="preserve"> </w:t>
            </w:r>
            <w:proofErr w:type="gramStart"/>
            <w:r w:rsidRPr="00772EE9">
              <w:rPr>
                <w:rFonts w:asciiTheme="minorHAnsi" w:hAnsiTheme="minorHAnsi"/>
                <w:b/>
              </w:rPr>
              <w:t>referred</w:t>
            </w:r>
            <w:r>
              <w:rPr>
                <w:rFonts w:asciiTheme="minorHAnsi" w:hAnsiTheme="minorHAnsi"/>
                <w:b/>
              </w:rPr>
              <w:t xml:space="preserve"> </w:t>
            </w:r>
            <w:r w:rsidRPr="00772EE9">
              <w:rPr>
                <w:rFonts w:asciiTheme="minorHAnsi" w:hAnsiTheme="minorHAnsi"/>
                <w:b/>
              </w:rPr>
              <w:t xml:space="preserve"> to</w:t>
            </w:r>
            <w:proofErr w:type="gramEnd"/>
            <w:r w:rsidRPr="00772EE9">
              <w:rPr>
                <w:rFonts w:asciiTheme="minorHAnsi" w:hAnsiTheme="minorHAnsi"/>
                <w:b/>
              </w:rPr>
              <w:t xml:space="preserve"> the Report from the 3 Sub Committees as circulated</w:t>
            </w:r>
            <w:r>
              <w:rPr>
                <w:rFonts w:asciiTheme="minorHAnsi" w:hAnsiTheme="minorHAnsi"/>
                <w:b/>
              </w:rPr>
              <w:t xml:space="preserve"> ,which was noted by the Committee </w:t>
            </w:r>
            <w:r w:rsidRPr="00772EE9">
              <w:rPr>
                <w:rFonts w:asciiTheme="minorHAnsi" w:hAnsiTheme="minorHAnsi"/>
                <w:b/>
              </w:rPr>
              <w:t xml:space="preserve"> and </w:t>
            </w:r>
            <w:r>
              <w:rPr>
                <w:rFonts w:asciiTheme="minorHAnsi" w:hAnsiTheme="minorHAnsi"/>
                <w:b/>
              </w:rPr>
              <w:t xml:space="preserve"> taken as read by same.</w:t>
            </w:r>
          </w:p>
          <w:p w:rsidR="00166E5A" w:rsidRDefault="00166E5A" w:rsidP="00702AE1">
            <w:pPr>
              <w:rPr>
                <w:rFonts w:asciiTheme="minorHAnsi" w:hAnsiTheme="minorHAnsi"/>
                <w:b/>
              </w:rPr>
            </w:pPr>
          </w:p>
          <w:p w:rsidR="00166E5A" w:rsidRPr="00C6115C" w:rsidRDefault="00166E5A" w:rsidP="00702AE1">
            <w:pPr>
              <w:rPr>
                <w:rFonts w:asciiTheme="minorHAnsi" w:hAnsiTheme="minorHAnsi"/>
              </w:rPr>
            </w:pPr>
          </w:p>
        </w:tc>
      </w:tr>
      <w:tr w:rsidR="00166E5A" w:rsidRPr="001C67D9" w:rsidTr="00702AE1">
        <w:tc>
          <w:tcPr>
            <w:tcW w:w="747" w:type="dxa"/>
          </w:tcPr>
          <w:p w:rsidR="00166E5A" w:rsidRPr="00C641C7" w:rsidRDefault="00166E5A" w:rsidP="00702AE1">
            <w:pPr>
              <w:spacing w:line="240" w:lineRule="auto"/>
              <w:ind w:left="360"/>
              <w:contextualSpacing/>
              <w:rPr>
                <w:rFonts w:asciiTheme="minorHAnsi" w:eastAsia="Calibri" w:hAnsiTheme="minorHAnsi" w:cstheme="minorHAnsi"/>
                <w:b/>
                <w:color w:val="000000"/>
                <w:lang w:val="en-IE" w:eastAsia="en-IE"/>
              </w:rPr>
            </w:pPr>
            <w:r>
              <w:rPr>
                <w:rFonts w:asciiTheme="minorHAnsi" w:eastAsia="Calibri" w:hAnsiTheme="minorHAnsi" w:cstheme="minorHAnsi"/>
                <w:b/>
                <w:color w:val="000000"/>
                <w:lang w:val="en-IE" w:eastAsia="en-IE"/>
              </w:rPr>
              <w:t>8.</w:t>
            </w:r>
          </w:p>
        </w:tc>
        <w:tc>
          <w:tcPr>
            <w:tcW w:w="9500" w:type="dxa"/>
          </w:tcPr>
          <w:p w:rsidR="00166E5A" w:rsidRDefault="00166E5A" w:rsidP="00702AE1">
            <w:pPr>
              <w:pStyle w:val="msolistparagraph0"/>
              <w:spacing w:after="240"/>
              <w:ind w:left="0"/>
              <w:rPr>
                <w:rFonts w:asciiTheme="minorHAnsi" w:hAnsiTheme="minorHAnsi" w:cstheme="minorHAnsi"/>
                <w:b/>
                <w:u w:val="single"/>
                <w:lang w:val="en-IE"/>
              </w:rPr>
            </w:pPr>
            <w:r>
              <w:rPr>
                <w:rFonts w:asciiTheme="minorHAnsi" w:hAnsiTheme="minorHAnsi" w:cstheme="minorHAnsi"/>
                <w:b/>
                <w:u w:val="single"/>
                <w:lang w:val="en-IE"/>
              </w:rPr>
              <w:t xml:space="preserve">AOB  and Proposed Date for </w:t>
            </w:r>
            <w:r w:rsidRPr="002F0E5E">
              <w:rPr>
                <w:rFonts w:asciiTheme="minorHAnsi" w:hAnsiTheme="minorHAnsi" w:cstheme="minorHAnsi"/>
                <w:b/>
                <w:u w:val="single"/>
                <w:lang w:val="en-IE"/>
              </w:rPr>
              <w:t xml:space="preserve"> next meeting:</w:t>
            </w:r>
          </w:p>
          <w:p w:rsidR="00166E5A" w:rsidRDefault="00166E5A" w:rsidP="00702AE1">
            <w:pPr>
              <w:pStyle w:val="ListParagraph"/>
              <w:numPr>
                <w:ilvl w:val="0"/>
                <w:numId w:val="2"/>
              </w:numPr>
              <w:spacing w:line="240" w:lineRule="auto"/>
              <w:rPr>
                <w:b/>
              </w:rPr>
            </w:pPr>
            <w:r>
              <w:rPr>
                <w:b/>
              </w:rPr>
              <w:t>Next Full meeting to take place on Monda</w:t>
            </w:r>
            <w:r w:rsidR="00FF2872">
              <w:rPr>
                <w:b/>
              </w:rPr>
              <w:t>y 29</w:t>
            </w:r>
            <w:r w:rsidRPr="00345CAB">
              <w:rPr>
                <w:b/>
                <w:vertAlign w:val="superscript"/>
              </w:rPr>
              <w:t>th</w:t>
            </w:r>
            <w:r w:rsidR="00FF2872">
              <w:rPr>
                <w:b/>
              </w:rPr>
              <w:t xml:space="preserve"> April</w:t>
            </w:r>
            <w:r w:rsidR="00577018">
              <w:rPr>
                <w:b/>
              </w:rPr>
              <w:t xml:space="preserve"> in advance of the May Local </w:t>
            </w:r>
            <w:proofErr w:type="gramStart"/>
            <w:r w:rsidR="00577018">
              <w:rPr>
                <w:b/>
              </w:rPr>
              <w:t>Elections</w:t>
            </w:r>
            <w:r w:rsidR="00A6337E">
              <w:rPr>
                <w:b/>
              </w:rPr>
              <w:t xml:space="preserve"> </w:t>
            </w:r>
            <w:r w:rsidR="00577018">
              <w:rPr>
                <w:b/>
              </w:rPr>
              <w:t>,following</w:t>
            </w:r>
            <w:proofErr w:type="gramEnd"/>
            <w:r w:rsidR="00577018">
              <w:rPr>
                <w:b/>
              </w:rPr>
              <w:t xml:space="preserve"> which a new Joint Policing </w:t>
            </w:r>
            <w:proofErr w:type="spellStart"/>
            <w:r w:rsidR="00577018">
              <w:rPr>
                <w:b/>
              </w:rPr>
              <w:t>Committtee</w:t>
            </w:r>
            <w:proofErr w:type="spellEnd"/>
            <w:r w:rsidR="00577018">
              <w:rPr>
                <w:b/>
              </w:rPr>
              <w:t xml:space="preserve">  will be nominated by the incoming Council.</w:t>
            </w:r>
          </w:p>
          <w:p w:rsidR="00166E5A" w:rsidRPr="00345CAB" w:rsidRDefault="00166E5A" w:rsidP="00702AE1">
            <w:pPr>
              <w:spacing w:line="240" w:lineRule="auto"/>
              <w:ind w:left="360"/>
              <w:rPr>
                <w:b/>
              </w:rPr>
            </w:pPr>
          </w:p>
          <w:p w:rsidR="00166E5A" w:rsidRPr="00EF7D42" w:rsidRDefault="00166E5A" w:rsidP="00702AE1">
            <w:pPr>
              <w:pStyle w:val="ListParagraph"/>
              <w:spacing w:line="240" w:lineRule="auto"/>
              <w:rPr>
                <w:rFonts w:asciiTheme="minorHAnsi" w:hAnsiTheme="minorHAnsi" w:cs="Calibri-Italic"/>
                <w:iCs/>
                <w:lang w:val="en-IE" w:eastAsia="en-IE"/>
              </w:rPr>
            </w:pPr>
          </w:p>
        </w:tc>
      </w:tr>
    </w:tbl>
    <w:p w:rsidR="00166E5A" w:rsidRPr="001C67D9" w:rsidRDefault="00166E5A" w:rsidP="00166E5A">
      <w:pPr>
        <w:rPr>
          <w:rFonts w:asciiTheme="minorHAnsi" w:eastAsia="Calibri" w:hAnsiTheme="minorHAnsi" w:cstheme="minorHAnsi"/>
          <w:color w:val="000000"/>
          <w:lang w:val="en-IE" w:eastAsia="en-IE"/>
        </w:rPr>
      </w:pPr>
    </w:p>
    <w:p w:rsidR="00166E5A" w:rsidRDefault="00166E5A" w:rsidP="00166E5A">
      <w:pPr>
        <w:rPr>
          <w:rFonts w:asciiTheme="minorHAnsi" w:eastAsia="Calibri" w:hAnsiTheme="minorHAnsi" w:cstheme="minorHAnsi"/>
          <w:color w:val="000000"/>
          <w:lang w:val="en-IE" w:eastAsia="en-IE"/>
        </w:rPr>
      </w:pPr>
      <w:r>
        <w:rPr>
          <w:rFonts w:asciiTheme="minorHAnsi" w:eastAsia="Calibri" w:hAnsiTheme="minorHAnsi" w:cstheme="minorHAnsi"/>
          <w:color w:val="000000"/>
          <w:lang w:val="en-IE" w:eastAsia="en-IE"/>
        </w:rPr>
        <w:t>Signed</w:t>
      </w:r>
      <w:proofErr w:type="gramStart"/>
      <w:r>
        <w:rPr>
          <w:rFonts w:asciiTheme="minorHAnsi" w:eastAsia="Calibri" w:hAnsiTheme="minorHAnsi" w:cstheme="minorHAnsi"/>
          <w:color w:val="000000"/>
          <w:lang w:val="en-IE" w:eastAsia="en-IE"/>
        </w:rPr>
        <w:t>:_</w:t>
      </w:r>
      <w:proofErr w:type="gramEnd"/>
      <w:r>
        <w:rPr>
          <w:rFonts w:asciiTheme="minorHAnsi" w:eastAsia="Calibri" w:hAnsiTheme="minorHAnsi" w:cstheme="minorHAnsi"/>
          <w:color w:val="000000"/>
          <w:lang w:val="en-IE" w:eastAsia="en-IE"/>
        </w:rPr>
        <w:t>______________________________________</w:t>
      </w:r>
    </w:p>
    <w:p w:rsidR="00166E5A" w:rsidRDefault="00166E5A" w:rsidP="00166E5A">
      <w:pPr>
        <w:rPr>
          <w:rFonts w:asciiTheme="minorHAnsi" w:eastAsia="Calibri" w:hAnsiTheme="minorHAnsi" w:cstheme="minorHAnsi"/>
          <w:color w:val="000000"/>
          <w:lang w:val="en-IE" w:eastAsia="en-IE"/>
        </w:rPr>
      </w:pPr>
      <w:r>
        <w:rPr>
          <w:rFonts w:asciiTheme="minorHAnsi" w:eastAsia="Calibri" w:hAnsiTheme="minorHAnsi" w:cstheme="minorHAnsi"/>
          <w:color w:val="000000"/>
          <w:lang w:val="en-IE" w:eastAsia="en-IE"/>
        </w:rPr>
        <w:tab/>
        <w:t>Chair Cllr Trevor Golden</w:t>
      </w:r>
    </w:p>
    <w:p w:rsidR="00166E5A" w:rsidRDefault="00166E5A" w:rsidP="00166E5A">
      <w:pPr>
        <w:rPr>
          <w:rFonts w:asciiTheme="minorHAnsi" w:eastAsia="Calibri" w:hAnsiTheme="minorHAnsi" w:cstheme="minorHAnsi"/>
          <w:color w:val="000000"/>
          <w:lang w:val="en-IE" w:eastAsia="en-IE"/>
        </w:rPr>
      </w:pPr>
    </w:p>
    <w:p w:rsidR="00166E5A" w:rsidRDefault="00166E5A" w:rsidP="00166E5A">
      <w:pPr>
        <w:rPr>
          <w:rFonts w:asciiTheme="minorHAnsi" w:eastAsia="Calibri" w:hAnsiTheme="minorHAnsi" w:cstheme="minorHAnsi"/>
          <w:color w:val="000000"/>
          <w:lang w:val="en-IE" w:eastAsia="en-IE"/>
        </w:rPr>
      </w:pPr>
    </w:p>
    <w:p w:rsidR="00166E5A" w:rsidRDefault="00166E5A" w:rsidP="00166E5A">
      <w:pPr>
        <w:rPr>
          <w:rFonts w:asciiTheme="minorHAnsi" w:eastAsia="Calibri" w:hAnsiTheme="minorHAnsi" w:cstheme="minorHAnsi"/>
          <w:color w:val="000000"/>
          <w:lang w:val="en-IE" w:eastAsia="en-IE"/>
        </w:rPr>
      </w:pPr>
    </w:p>
    <w:p w:rsidR="00E37E8C" w:rsidRDefault="00166E5A" w:rsidP="00166E5A">
      <w:r>
        <w:rPr>
          <w:rFonts w:asciiTheme="minorHAnsi" w:eastAsia="Calibri" w:hAnsiTheme="minorHAnsi" w:cstheme="minorHAnsi"/>
          <w:color w:val="000000"/>
          <w:lang w:val="en-IE" w:eastAsia="en-IE"/>
        </w:rPr>
        <w:t>Date</w:t>
      </w:r>
      <w:proofErr w:type="gramStart"/>
      <w:r>
        <w:rPr>
          <w:rFonts w:asciiTheme="minorHAnsi" w:eastAsia="Calibri" w:hAnsiTheme="minorHAnsi" w:cstheme="minorHAnsi"/>
          <w:color w:val="000000"/>
          <w:lang w:val="en-IE" w:eastAsia="en-IE"/>
        </w:rPr>
        <w:t>:_</w:t>
      </w:r>
      <w:proofErr w:type="gramEnd"/>
      <w:r>
        <w:rPr>
          <w:rFonts w:asciiTheme="minorHAnsi" w:eastAsia="Calibri" w:hAnsiTheme="minorHAnsi" w:cstheme="minorHAnsi"/>
          <w:color w:val="000000"/>
          <w:lang w:val="en-IE" w:eastAsia="en-IE"/>
        </w:rPr>
        <w:t>____________________________________</w:t>
      </w:r>
    </w:p>
    <w:sectPr w:rsidR="00E37E8C" w:rsidSect="00E37E8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44C" w:rsidRDefault="00A0744C" w:rsidP="00702AE1">
      <w:pPr>
        <w:spacing w:line="240" w:lineRule="auto"/>
      </w:pPr>
      <w:r>
        <w:separator/>
      </w:r>
    </w:p>
  </w:endnote>
  <w:endnote w:type="continuationSeparator" w:id="0">
    <w:p w:rsidR="00A0744C" w:rsidRDefault="00A0744C" w:rsidP="00702A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44C" w:rsidRDefault="00A0744C" w:rsidP="00702AE1">
      <w:pPr>
        <w:spacing w:line="240" w:lineRule="auto"/>
      </w:pPr>
      <w:r>
        <w:separator/>
      </w:r>
    </w:p>
  </w:footnote>
  <w:footnote w:type="continuationSeparator" w:id="0">
    <w:p w:rsidR="00A0744C" w:rsidRDefault="00A0744C" w:rsidP="00702A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4C" w:rsidRDefault="00A0744C" w:rsidP="00702AE1">
    <w:pPr>
      <w:pStyle w:val="Header"/>
    </w:pPr>
  </w:p>
  <w:p w:rsidR="00A0744C" w:rsidRDefault="00A0744C" w:rsidP="00702AE1">
    <w:pPr>
      <w:pStyle w:val="Header"/>
    </w:pPr>
    <w:r w:rsidRPr="009D1BD1">
      <w:rPr>
        <w:noProof/>
        <w:lang w:val="en-IE" w:eastAsia="en-IE"/>
      </w:rPr>
      <w:drawing>
        <wp:anchor distT="0" distB="0" distL="114300" distR="114300" simplePos="0" relativeHeight="251659264" behindDoc="0" locked="0" layoutInCell="0" allowOverlap="1">
          <wp:simplePos x="0" y="0"/>
          <wp:positionH relativeFrom="column">
            <wp:posOffset>-19050</wp:posOffset>
          </wp:positionH>
          <wp:positionV relativeFrom="paragraph">
            <wp:posOffset>-115570</wp:posOffset>
          </wp:positionV>
          <wp:extent cx="2800350" cy="333375"/>
          <wp:effectExtent l="19050" t="0" r="0" b="0"/>
          <wp:wrapTopAndBottom/>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800350" cy="333375"/>
                  </a:xfrm>
                  <a:prstGeom prst="rect">
                    <a:avLst/>
                  </a:prstGeom>
                  <a:noFill/>
                </pic:spPr>
              </pic:pic>
            </a:graphicData>
          </a:graphic>
        </wp:anchor>
      </w:drawing>
    </w:r>
    <w:r>
      <w:tab/>
      <w:t xml:space="preserve">                                                                                                            </w:t>
    </w:r>
    <w:r w:rsidRPr="009D1BD1">
      <w:rPr>
        <w:noProof/>
        <w:lang w:val="en-IE" w:eastAsia="en-IE"/>
      </w:rPr>
      <w:drawing>
        <wp:inline distT="0" distB="0" distL="0" distR="0">
          <wp:extent cx="428625" cy="4857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28625" cy="485775"/>
                  </a:xfrm>
                  <a:prstGeom prst="rect">
                    <a:avLst/>
                  </a:prstGeom>
                  <a:noFill/>
                  <a:ln w="9525">
                    <a:noFill/>
                    <a:miter lim="800000"/>
                    <a:headEnd/>
                    <a:tailEnd/>
                  </a:ln>
                </pic:spPr>
              </pic:pic>
            </a:graphicData>
          </a:graphic>
        </wp:inline>
      </w:drawing>
    </w:r>
    <w:r>
      <w:t xml:space="preserve">     </w:t>
    </w:r>
    <w:r w:rsidRPr="009D1BD1">
      <w:rPr>
        <w:noProof/>
        <w:lang w:val="en-IE" w:eastAsia="en-IE"/>
      </w:rPr>
      <w:drawing>
        <wp:inline distT="0" distB="0" distL="0" distR="0">
          <wp:extent cx="485775" cy="485775"/>
          <wp:effectExtent l="19050" t="0" r="9525" b="0"/>
          <wp:docPr id="9" name="Picture 2" descr="gar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i"/>
                  <pic:cNvPicPr>
                    <a:picLocks noChangeAspect="1" noChangeArrowheads="1"/>
                  </pic:cNvPicPr>
                </pic:nvPicPr>
                <pic:blipFill>
                  <a:blip r:embed="rId3"/>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A0744C" w:rsidRDefault="00A07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5B0"/>
    <w:multiLevelType w:val="hybridMultilevel"/>
    <w:tmpl w:val="9B9AC7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9A49E8"/>
    <w:multiLevelType w:val="hybridMultilevel"/>
    <w:tmpl w:val="C316AD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8424513"/>
    <w:multiLevelType w:val="hybridMultilevel"/>
    <w:tmpl w:val="5FB4F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2A0CD7"/>
    <w:multiLevelType w:val="hybridMultilevel"/>
    <w:tmpl w:val="A22E275E"/>
    <w:lvl w:ilvl="0" w:tplc="B11C0390">
      <w:start w:val="1"/>
      <w:numFmt w:val="bullet"/>
      <w:lvlText w:val="•"/>
      <w:lvlJc w:val="left"/>
      <w:pPr>
        <w:tabs>
          <w:tab w:val="num" w:pos="720"/>
        </w:tabs>
        <w:ind w:left="720" w:hanging="360"/>
      </w:pPr>
      <w:rPr>
        <w:rFonts w:ascii="Arial" w:hAnsi="Arial" w:hint="default"/>
      </w:rPr>
    </w:lvl>
    <w:lvl w:ilvl="1" w:tplc="24F4EF68" w:tentative="1">
      <w:start w:val="1"/>
      <w:numFmt w:val="bullet"/>
      <w:lvlText w:val="•"/>
      <w:lvlJc w:val="left"/>
      <w:pPr>
        <w:tabs>
          <w:tab w:val="num" w:pos="1440"/>
        </w:tabs>
        <w:ind w:left="1440" w:hanging="360"/>
      </w:pPr>
      <w:rPr>
        <w:rFonts w:ascii="Arial" w:hAnsi="Arial" w:hint="default"/>
      </w:rPr>
    </w:lvl>
    <w:lvl w:ilvl="2" w:tplc="0BB437DC" w:tentative="1">
      <w:start w:val="1"/>
      <w:numFmt w:val="bullet"/>
      <w:lvlText w:val="•"/>
      <w:lvlJc w:val="left"/>
      <w:pPr>
        <w:tabs>
          <w:tab w:val="num" w:pos="2160"/>
        </w:tabs>
        <w:ind w:left="2160" w:hanging="360"/>
      </w:pPr>
      <w:rPr>
        <w:rFonts w:ascii="Arial" w:hAnsi="Arial" w:hint="default"/>
      </w:rPr>
    </w:lvl>
    <w:lvl w:ilvl="3" w:tplc="6D2C95FC" w:tentative="1">
      <w:start w:val="1"/>
      <w:numFmt w:val="bullet"/>
      <w:lvlText w:val="•"/>
      <w:lvlJc w:val="left"/>
      <w:pPr>
        <w:tabs>
          <w:tab w:val="num" w:pos="2880"/>
        </w:tabs>
        <w:ind w:left="2880" w:hanging="360"/>
      </w:pPr>
      <w:rPr>
        <w:rFonts w:ascii="Arial" w:hAnsi="Arial" w:hint="default"/>
      </w:rPr>
    </w:lvl>
    <w:lvl w:ilvl="4" w:tplc="80582D0C" w:tentative="1">
      <w:start w:val="1"/>
      <w:numFmt w:val="bullet"/>
      <w:lvlText w:val="•"/>
      <w:lvlJc w:val="left"/>
      <w:pPr>
        <w:tabs>
          <w:tab w:val="num" w:pos="3600"/>
        </w:tabs>
        <w:ind w:left="3600" w:hanging="360"/>
      </w:pPr>
      <w:rPr>
        <w:rFonts w:ascii="Arial" w:hAnsi="Arial" w:hint="default"/>
      </w:rPr>
    </w:lvl>
    <w:lvl w:ilvl="5" w:tplc="B09E48DA" w:tentative="1">
      <w:start w:val="1"/>
      <w:numFmt w:val="bullet"/>
      <w:lvlText w:val="•"/>
      <w:lvlJc w:val="left"/>
      <w:pPr>
        <w:tabs>
          <w:tab w:val="num" w:pos="4320"/>
        </w:tabs>
        <w:ind w:left="4320" w:hanging="360"/>
      </w:pPr>
      <w:rPr>
        <w:rFonts w:ascii="Arial" w:hAnsi="Arial" w:hint="default"/>
      </w:rPr>
    </w:lvl>
    <w:lvl w:ilvl="6" w:tplc="42C260D8" w:tentative="1">
      <w:start w:val="1"/>
      <w:numFmt w:val="bullet"/>
      <w:lvlText w:val="•"/>
      <w:lvlJc w:val="left"/>
      <w:pPr>
        <w:tabs>
          <w:tab w:val="num" w:pos="5040"/>
        </w:tabs>
        <w:ind w:left="5040" w:hanging="360"/>
      </w:pPr>
      <w:rPr>
        <w:rFonts w:ascii="Arial" w:hAnsi="Arial" w:hint="default"/>
      </w:rPr>
    </w:lvl>
    <w:lvl w:ilvl="7" w:tplc="C9D45B56" w:tentative="1">
      <w:start w:val="1"/>
      <w:numFmt w:val="bullet"/>
      <w:lvlText w:val="•"/>
      <w:lvlJc w:val="left"/>
      <w:pPr>
        <w:tabs>
          <w:tab w:val="num" w:pos="5760"/>
        </w:tabs>
        <w:ind w:left="5760" w:hanging="360"/>
      </w:pPr>
      <w:rPr>
        <w:rFonts w:ascii="Arial" w:hAnsi="Arial" w:hint="default"/>
      </w:rPr>
    </w:lvl>
    <w:lvl w:ilvl="8" w:tplc="46F23122" w:tentative="1">
      <w:start w:val="1"/>
      <w:numFmt w:val="bullet"/>
      <w:lvlText w:val="•"/>
      <w:lvlJc w:val="left"/>
      <w:pPr>
        <w:tabs>
          <w:tab w:val="num" w:pos="6480"/>
        </w:tabs>
        <w:ind w:left="6480" w:hanging="360"/>
      </w:pPr>
      <w:rPr>
        <w:rFonts w:ascii="Arial" w:hAnsi="Arial" w:hint="default"/>
      </w:rPr>
    </w:lvl>
  </w:abstractNum>
  <w:abstractNum w:abstractNumId="4">
    <w:nsid w:val="21C414D0"/>
    <w:multiLevelType w:val="hybridMultilevel"/>
    <w:tmpl w:val="46ACA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2926F0A"/>
    <w:multiLevelType w:val="hybridMultilevel"/>
    <w:tmpl w:val="4F504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2ED2032"/>
    <w:multiLevelType w:val="hybridMultilevel"/>
    <w:tmpl w:val="BD60854E"/>
    <w:lvl w:ilvl="0" w:tplc="97566D64">
      <w:start w:val="1"/>
      <w:numFmt w:val="bullet"/>
      <w:lvlText w:val="•"/>
      <w:lvlJc w:val="left"/>
      <w:pPr>
        <w:tabs>
          <w:tab w:val="num" w:pos="720"/>
        </w:tabs>
        <w:ind w:left="720" w:hanging="360"/>
      </w:pPr>
      <w:rPr>
        <w:rFonts w:ascii="Times New Roman" w:hAnsi="Times New Roman" w:hint="default"/>
      </w:rPr>
    </w:lvl>
    <w:lvl w:ilvl="1" w:tplc="FF004310" w:tentative="1">
      <w:start w:val="1"/>
      <w:numFmt w:val="bullet"/>
      <w:lvlText w:val="•"/>
      <w:lvlJc w:val="left"/>
      <w:pPr>
        <w:tabs>
          <w:tab w:val="num" w:pos="1440"/>
        </w:tabs>
        <w:ind w:left="1440" w:hanging="360"/>
      </w:pPr>
      <w:rPr>
        <w:rFonts w:ascii="Times New Roman" w:hAnsi="Times New Roman" w:hint="default"/>
      </w:rPr>
    </w:lvl>
    <w:lvl w:ilvl="2" w:tplc="442A510C" w:tentative="1">
      <w:start w:val="1"/>
      <w:numFmt w:val="bullet"/>
      <w:lvlText w:val="•"/>
      <w:lvlJc w:val="left"/>
      <w:pPr>
        <w:tabs>
          <w:tab w:val="num" w:pos="2160"/>
        </w:tabs>
        <w:ind w:left="2160" w:hanging="360"/>
      </w:pPr>
      <w:rPr>
        <w:rFonts w:ascii="Times New Roman" w:hAnsi="Times New Roman" w:hint="default"/>
      </w:rPr>
    </w:lvl>
    <w:lvl w:ilvl="3" w:tplc="8D465724" w:tentative="1">
      <w:start w:val="1"/>
      <w:numFmt w:val="bullet"/>
      <w:lvlText w:val="•"/>
      <w:lvlJc w:val="left"/>
      <w:pPr>
        <w:tabs>
          <w:tab w:val="num" w:pos="2880"/>
        </w:tabs>
        <w:ind w:left="2880" w:hanging="360"/>
      </w:pPr>
      <w:rPr>
        <w:rFonts w:ascii="Times New Roman" w:hAnsi="Times New Roman" w:hint="default"/>
      </w:rPr>
    </w:lvl>
    <w:lvl w:ilvl="4" w:tplc="9B2A460A" w:tentative="1">
      <w:start w:val="1"/>
      <w:numFmt w:val="bullet"/>
      <w:lvlText w:val="•"/>
      <w:lvlJc w:val="left"/>
      <w:pPr>
        <w:tabs>
          <w:tab w:val="num" w:pos="3600"/>
        </w:tabs>
        <w:ind w:left="3600" w:hanging="360"/>
      </w:pPr>
      <w:rPr>
        <w:rFonts w:ascii="Times New Roman" w:hAnsi="Times New Roman" w:hint="default"/>
      </w:rPr>
    </w:lvl>
    <w:lvl w:ilvl="5" w:tplc="70749C34" w:tentative="1">
      <w:start w:val="1"/>
      <w:numFmt w:val="bullet"/>
      <w:lvlText w:val="•"/>
      <w:lvlJc w:val="left"/>
      <w:pPr>
        <w:tabs>
          <w:tab w:val="num" w:pos="4320"/>
        </w:tabs>
        <w:ind w:left="4320" w:hanging="360"/>
      </w:pPr>
      <w:rPr>
        <w:rFonts w:ascii="Times New Roman" w:hAnsi="Times New Roman" w:hint="default"/>
      </w:rPr>
    </w:lvl>
    <w:lvl w:ilvl="6" w:tplc="1C3C8378" w:tentative="1">
      <w:start w:val="1"/>
      <w:numFmt w:val="bullet"/>
      <w:lvlText w:val="•"/>
      <w:lvlJc w:val="left"/>
      <w:pPr>
        <w:tabs>
          <w:tab w:val="num" w:pos="5040"/>
        </w:tabs>
        <w:ind w:left="5040" w:hanging="360"/>
      </w:pPr>
      <w:rPr>
        <w:rFonts w:ascii="Times New Roman" w:hAnsi="Times New Roman" w:hint="default"/>
      </w:rPr>
    </w:lvl>
    <w:lvl w:ilvl="7" w:tplc="1E422E98" w:tentative="1">
      <w:start w:val="1"/>
      <w:numFmt w:val="bullet"/>
      <w:lvlText w:val="•"/>
      <w:lvlJc w:val="left"/>
      <w:pPr>
        <w:tabs>
          <w:tab w:val="num" w:pos="5760"/>
        </w:tabs>
        <w:ind w:left="5760" w:hanging="360"/>
      </w:pPr>
      <w:rPr>
        <w:rFonts w:ascii="Times New Roman" w:hAnsi="Times New Roman" w:hint="default"/>
      </w:rPr>
    </w:lvl>
    <w:lvl w:ilvl="8" w:tplc="FD66DAD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73E2C8C"/>
    <w:multiLevelType w:val="hybridMultilevel"/>
    <w:tmpl w:val="20607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2C40F2A"/>
    <w:multiLevelType w:val="hybridMultilevel"/>
    <w:tmpl w:val="F48ADE64"/>
    <w:lvl w:ilvl="0" w:tplc="36801D24">
      <w:start w:val="1"/>
      <w:numFmt w:val="bullet"/>
      <w:lvlText w:val="•"/>
      <w:lvlJc w:val="left"/>
      <w:pPr>
        <w:tabs>
          <w:tab w:val="num" w:pos="720"/>
        </w:tabs>
        <w:ind w:left="720" w:hanging="360"/>
      </w:pPr>
      <w:rPr>
        <w:rFonts w:ascii="Arial" w:hAnsi="Arial" w:hint="default"/>
      </w:rPr>
    </w:lvl>
    <w:lvl w:ilvl="1" w:tplc="3BB26EBE" w:tentative="1">
      <w:start w:val="1"/>
      <w:numFmt w:val="bullet"/>
      <w:lvlText w:val="•"/>
      <w:lvlJc w:val="left"/>
      <w:pPr>
        <w:tabs>
          <w:tab w:val="num" w:pos="1440"/>
        </w:tabs>
        <w:ind w:left="1440" w:hanging="360"/>
      </w:pPr>
      <w:rPr>
        <w:rFonts w:ascii="Arial" w:hAnsi="Arial" w:hint="default"/>
      </w:rPr>
    </w:lvl>
    <w:lvl w:ilvl="2" w:tplc="E5907D92" w:tentative="1">
      <w:start w:val="1"/>
      <w:numFmt w:val="bullet"/>
      <w:lvlText w:val="•"/>
      <w:lvlJc w:val="left"/>
      <w:pPr>
        <w:tabs>
          <w:tab w:val="num" w:pos="2160"/>
        </w:tabs>
        <w:ind w:left="2160" w:hanging="360"/>
      </w:pPr>
      <w:rPr>
        <w:rFonts w:ascii="Arial" w:hAnsi="Arial" w:hint="default"/>
      </w:rPr>
    </w:lvl>
    <w:lvl w:ilvl="3" w:tplc="AA5E878C" w:tentative="1">
      <w:start w:val="1"/>
      <w:numFmt w:val="bullet"/>
      <w:lvlText w:val="•"/>
      <w:lvlJc w:val="left"/>
      <w:pPr>
        <w:tabs>
          <w:tab w:val="num" w:pos="2880"/>
        </w:tabs>
        <w:ind w:left="2880" w:hanging="360"/>
      </w:pPr>
      <w:rPr>
        <w:rFonts w:ascii="Arial" w:hAnsi="Arial" w:hint="default"/>
      </w:rPr>
    </w:lvl>
    <w:lvl w:ilvl="4" w:tplc="A5C896F8" w:tentative="1">
      <w:start w:val="1"/>
      <w:numFmt w:val="bullet"/>
      <w:lvlText w:val="•"/>
      <w:lvlJc w:val="left"/>
      <w:pPr>
        <w:tabs>
          <w:tab w:val="num" w:pos="3600"/>
        </w:tabs>
        <w:ind w:left="3600" w:hanging="360"/>
      </w:pPr>
      <w:rPr>
        <w:rFonts w:ascii="Arial" w:hAnsi="Arial" w:hint="default"/>
      </w:rPr>
    </w:lvl>
    <w:lvl w:ilvl="5" w:tplc="56FC75A4" w:tentative="1">
      <w:start w:val="1"/>
      <w:numFmt w:val="bullet"/>
      <w:lvlText w:val="•"/>
      <w:lvlJc w:val="left"/>
      <w:pPr>
        <w:tabs>
          <w:tab w:val="num" w:pos="4320"/>
        </w:tabs>
        <w:ind w:left="4320" w:hanging="360"/>
      </w:pPr>
      <w:rPr>
        <w:rFonts w:ascii="Arial" w:hAnsi="Arial" w:hint="default"/>
      </w:rPr>
    </w:lvl>
    <w:lvl w:ilvl="6" w:tplc="7910FDF6" w:tentative="1">
      <w:start w:val="1"/>
      <w:numFmt w:val="bullet"/>
      <w:lvlText w:val="•"/>
      <w:lvlJc w:val="left"/>
      <w:pPr>
        <w:tabs>
          <w:tab w:val="num" w:pos="5040"/>
        </w:tabs>
        <w:ind w:left="5040" w:hanging="360"/>
      </w:pPr>
      <w:rPr>
        <w:rFonts w:ascii="Arial" w:hAnsi="Arial" w:hint="default"/>
      </w:rPr>
    </w:lvl>
    <w:lvl w:ilvl="7" w:tplc="7D021DFA" w:tentative="1">
      <w:start w:val="1"/>
      <w:numFmt w:val="bullet"/>
      <w:lvlText w:val="•"/>
      <w:lvlJc w:val="left"/>
      <w:pPr>
        <w:tabs>
          <w:tab w:val="num" w:pos="5760"/>
        </w:tabs>
        <w:ind w:left="5760" w:hanging="360"/>
      </w:pPr>
      <w:rPr>
        <w:rFonts w:ascii="Arial" w:hAnsi="Arial" w:hint="default"/>
      </w:rPr>
    </w:lvl>
    <w:lvl w:ilvl="8" w:tplc="440AC084" w:tentative="1">
      <w:start w:val="1"/>
      <w:numFmt w:val="bullet"/>
      <w:lvlText w:val="•"/>
      <w:lvlJc w:val="left"/>
      <w:pPr>
        <w:tabs>
          <w:tab w:val="num" w:pos="6480"/>
        </w:tabs>
        <w:ind w:left="6480" w:hanging="360"/>
      </w:pPr>
      <w:rPr>
        <w:rFonts w:ascii="Arial" w:hAnsi="Arial" w:hint="default"/>
      </w:rPr>
    </w:lvl>
  </w:abstractNum>
  <w:abstractNum w:abstractNumId="9">
    <w:nsid w:val="52BD7415"/>
    <w:multiLevelType w:val="hybridMultilevel"/>
    <w:tmpl w:val="3F9E0EFE"/>
    <w:lvl w:ilvl="0" w:tplc="801E9896">
      <w:start w:val="1"/>
      <w:numFmt w:val="bullet"/>
      <w:lvlText w:val="•"/>
      <w:lvlJc w:val="left"/>
      <w:pPr>
        <w:tabs>
          <w:tab w:val="num" w:pos="720"/>
        </w:tabs>
        <w:ind w:left="720" w:hanging="360"/>
      </w:pPr>
      <w:rPr>
        <w:rFonts w:ascii="Arial" w:hAnsi="Arial" w:hint="default"/>
      </w:rPr>
    </w:lvl>
    <w:lvl w:ilvl="1" w:tplc="60F6119A" w:tentative="1">
      <w:start w:val="1"/>
      <w:numFmt w:val="bullet"/>
      <w:lvlText w:val="•"/>
      <w:lvlJc w:val="left"/>
      <w:pPr>
        <w:tabs>
          <w:tab w:val="num" w:pos="1440"/>
        </w:tabs>
        <w:ind w:left="1440" w:hanging="360"/>
      </w:pPr>
      <w:rPr>
        <w:rFonts w:ascii="Arial" w:hAnsi="Arial" w:hint="default"/>
      </w:rPr>
    </w:lvl>
    <w:lvl w:ilvl="2" w:tplc="BC1885E2" w:tentative="1">
      <w:start w:val="1"/>
      <w:numFmt w:val="bullet"/>
      <w:lvlText w:val="•"/>
      <w:lvlJc w:val="left"/>
      <w:pPr>
        <w:tabs>
          <w:tab w:val="num" w:pos="2160"/>
        </w:tabs>
        <w:ind w:left="2160" w:hanging="360"/>
      </w:pPr>
      <w:rPr>
        <w:rFonts w:ascii="Arial" w:hAnsi="Arial" w:hint="default"/>
      </w:rPr>
    </w:lvl>
    <w:lvl w:ilvl="3" w:tplc="B09843C8" w:tentative="1">
      <w:start w:val="1"/>
      <w:numFmt w:val="bullet"/>
      <w:lvlText w:val="•"/>
      <w:lvlJc w:val="left"/>
      <w:pPr>
        <w:tabs>
          <w:tab w:val="num" w:pos="2880"/>
        </w:tabs>
        <w:ind w:left="2880" w:hanging="360"/>
      </w:pPr>
      <w:rPr>
        <w:rFonts w:ascii="Arial" w:hAnsi="Arial" w:hint="default"/>
      </w:rPr>
    </w:lvl>
    <w:lvl w:ilvl="4" w:tplc="BA8AB650" w:tentative="1">
      <w:start w:val="1"/>
      <w:numFmt w:val="bullet"/>
      <w:lvlText w:val="•"/>
      <w:lvlJc w:val="left"/>
      <w:pPr>
        <w:tabs>
          <w:tab w:val="num" w:pos="3600"/>
        </w:tabs>
        <w:ind w:left="3600" w:hanging="360"/>
      </w:pPr>
      <w:rPr>
        <w:rFonts w:ascii="Arial" w:hAnsi="Arial" w:hint="default"/>
      </w:rPr>
    </w:lvl>
    <w:lvl w:ilvl="5" w:tplc="9BBAB6E6" w:tentative="1">
      <w:start w:val="1"/>
      <w:numFmt w:val="bullet"/>
      <w:lvlText w:val="•"/>
      <w:lvlJc w:val="left"/>
      <w:pPr>
        <w:tabs>
          <w:tab w:val="num" w:pos="4320"/>
        </w:tabs>
        <w:ind w:left="4320" w:hanging="360"/>
      </w:pPr>
      <w:rPr>
        <w:rFonts w:ascii="Arial" w:hAnsi="Arial" w:hint="default"/>
      </w:rPr>
    </w:lvl>
    <w:lvl w:ilvl="6" w:tplc="2AB01B1E" w:tentative="1">
      <w:start w:val="1"/>
      <w:numFmt w:val="bullet"/>
      <w:lvlText w:val="•"/>
      <w:lvlJc w:val="left"/>
      <w:pPr>
        <w:tabs>
          <w:tab w:val="num" w:pos="5040"/>
        </w:tabs>
        <w:ind w:left="5040" w:hanging="360"/>
      </w:pPr>
      <w:rPr>
        <w:rFonts w:ascii="Arial" w:hAnsi="Arial" w:hint="default"/>
      </w:rPr>
    </w:lvl>
    <w:lvl w:ilvl="7" w:tplc="950443BC" w:tentative="1">
      <w:start w:val="1"/>
      <w:numFmt w:val="bullet"/>
      <w:lvlText w:val="•"/>
      <w:lvlJc w:val="left"/>
      <w:pPr>
        <w:tabs>
          <w:tab w:val="num" w:pos="5760"/>
        </w:tabs>
        <w:ind w:left="5760" w:hanging="360"/>
      </w:pPr>
      <w:rPr>
        <w:rFonts w:ascii="Arial" w:hAnsi="Arial" w:hint="default"/>
      </w:rPr>
    </w:lvl>
    <w:lvl w:ilvl="8" w:tplc="D7FEC174" w:tentative="1">
      <w:start w:val="1"/>
      <w:numFmt w:val="bullet"/>
      <w:lvlText w:val="•"/>
      <w:lvlJc w:val="left"/>
      <w:pPr>
        <w:tabs>
          <w:tab w:val="num" w:pos="6480"/>
        </w:tabs>
        <w:ind w:left="6480" w:hanging="360"/>
      </w:pPr>
      <w:rPr>
        <w:rFonts w:ascii="Arial" w:hAnsi="Arial" w:hint="default"/>
      </w:rPr>
    </w:lvl>
  </w:abstractNum>
  <w:abstractNum w:abstractNumId="10">
    <w:nsid w:val="56F41063"/>
    <w:multiLevelType w:val="hybridMultilevel"/>
    <w:tmpl w:val="0D8297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67452039"/>
    <w:multiLevelType w:val="hybridMultilevel"/>
    <w:tmpl w:val="CABAE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B461CB9"/>
    <w:multiLevelType w:val="hybridMultilevel"/>
    <w:tmpl w:val="2CE82E04"/>
    <w:lvl w:ilvl="0" w:tplc="AC5E05C8">
      <w:start w:val="1"/>
      <w:numFmt w:val="bullet"/>
      <w:lvlText w:val="•"/>
      <w:lvlJc w:val="left"/>
      <w:pPr>
        <w:tabs>
          <w:tab w:val="num" w:pos="720"/>
        </w:tabs>
        <w:ind w:left="720" w:hanging="360"/>
      </w:pPr>
      <w:rPr>
        <w:rFonts w:ascii="Arial" w:hAnsi="Arial" w:hint="default"/>
      </w:rPr>
    </w:lvl>
    <w:lvl w:ilvl="1" w:tplc="24E24BC4" w:tentative="1">
      <w:start w:val="1"/>
      <w:numFmt w:val="bullet"/>
      <w:lvlText w:val="•"/>
      <w:lvlJc w:val="left"/>
      <w:pPr>
        <w:tabs>
          <w:tab w:val="num" w:pos="1440"/>
        </w:tabs>
        <w:ind w:left="1440" w:hanging="360"/>
      </w:pPr>
      <w:rPr>
        <w:rFonts w:ascii="Arial" w:hAnsi="Arial" w:hint="default"/>
      </w:rPr>
    </w:lvl>
    <w:lvl w:ilvl="2" w:tplc="04E04EFE" w:tentative="1">
      <w:start w:val="1"/>
      <w:numFmt w:val="bullet"/>
      <w:lvlText w:val="•"/>
      <w:lvlJc w:val="left"/>
      <w:pPr>
        <w:tabs>
          <w:tab w:val="num" w:pos="2160"/>
        </w:tabs>
        <w:ind w:left="2160" w:hanging="360"/>
      </w:pPr>
      <w:rPr>
        <w:rFonts w:ascii="Arial" w:hAnsi="Arial" w:hint="default"/>
      </w:rPr>
    </w:lvl>
    <w:lvl w:ilvl="3" w:tplc="D8AA724A" w:tentative="1">
      <w:start w:val="1"/>
      <w:numFmt w:val="bullet"/>
      <w:lvlText w:val="•"/>
      <w:lvlJc w:val="left"/>
      <w:pPr>
        <w:tabs>
          <w:tab w:val="num" w:pos="2880"/>
        </w:tabs>
        <w:ind w:left="2880" w:hanging="360"/>
      </w:pPr>
      <w:rPr>
        <w:rFonts w:ascii="Arial" w:hAnsi="Arial" w:hint="default"/>
      </w:rPr>
    </w:lvl>
    <w:lvl w:ilvl="4" w:tplc="223222EC" w:tentative="1">
      <w:start w:val="1"/>
      <w:numFmt w:val="bullet"/>
      <w:lvlText w:val="•"/>
      <w:lvlJc w:val="left"/>
      <w:pPr>
        <w:tabs>
          <w:tab w:val="num" w:pos="3600"/>
        </w:tabs>
        <w:ind w:left="3600" w:hanging="360"/>
      </w:pPr>
      <w:rPr>
        <w:rFonts w:ascii="Arial" w:hAnsi="Arial" w:hint="default"/>
      </w:rPr>
    </w:lvl>
    <w:lvl w:ilvl="5" w:tplc="2C506C98" w:tentative="1">
      <w:start w:val="1"/>
      <w:numFmt w:val="bullet"/>
      <w:lvlText w:val="•"/>
      <w:lvlJc w:val="left"/>
      <w:pPr>
        <w:tabs>
          <w:tab w:val="num" w:pos="4320"/>
        </w:tabs>
        <w:ind w:left="4320" w:hanging="360"/>
      </w:pPr>
      <w:rPr>
        <w:rFonts w:ascii="Arial" w:hAnsi="Arial" w:hint="default"/>
      </w:rPr>
    </w:lvl>
    <w:lvl w:ilvl="6" w:tplc="6EBEE156" w:tentative="1">
      <w:start w:val="1"/>
      <w:numFmt w:val="bullet"/>
      <w:lvlText w:val="•"/>
      <w:lvlJc w:val="left"/>
      <w:pPr>
        <w:tabs>
          <w:tab w:val="num" w:pos="5040"/>
        </w:tabs>
        <w:ind w:left="5040" w:hanging="360"/>
      </w:pPr>
      <w:rPr>
        <w:rFonts w:ascii="Arial" w:hAnsi="Arial" w:hint="default"/>
      </w:rPr>
    </w:lvl>
    <w:lvl w:ilvl="7" w:tplc="1B92077C" w:tentative="1">
      <w:start w:val="1"/>
      <w:numFmt w:val="bullet"/>
      <w:lvlText w:val="•"/>
      <w:lvlJc w:val="left"/>
      <w:pPr>
        <w:tabs>
          <w:tab w:val="num" w:pos="5760"/>
        </w:tabs>
        <w:ind w:left="5760" w:hanging="360"/>
      </w:pPr>
      <w:rPr>
        <w:rFonts w:ascii="Arial" w:hAnsi="Arial" w:hint="default"/>
      </w:rPr>
    </w:lvl>
    <w:lvl w:ilvl="8" w:tplc="81C28BE6" w:tentative="1">
      <w:start w:val="1"/>
      <w:numFmt w:val="bullet"/>
      <w:lvlText w:val="•"/>
      <w:lvlJc w:val="left"/>
      <w:pPr>
        <w:tabs>
          <w:tab w:val="num" w:pos="6480"/>
        </w:tabs>
        <w:ind w:left="6480" w:hanging="360"/>
      </w:pPr>
      <w:rPr>
        <w:rFonts w:ascii="Arial" w:hAnsi="Arial" w:hint="default"/>
      </w:rPr>
    </w:lvl>
  </w:abstractNum>
  <w:abstractNum w:abstractNumId="13">
    <w:nsid w:val="6F3C2CB3"/>
    <w:multiLevelType w:val="hybridMultilevel"/>
    <w:tmpl w:val="2D7A1AE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FAF3270"/>
    <w:multiLevelType w:val="hybridMultilevel"/>
    <w:tmpl w:val="3CEED4D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4"/>
  </w:num>
  <w:num w:numId="6">
    <w:abstractNumId w:val="6"/>
  </w:num>
  <w:num w:numId="7">
    <w:abstractNumId w:val="2"/>
  </w:num>
  <w:num w:numId="8">
    <w:abstractNumId w:val="5"/>
  </w:num>
  <w:num w:numId="9">
    <w:abstractNumId w:val="0"/>
  </w:num>
  <w:num w:numId="10">
    <w:abstractNumId w:val="7"/>
  </w:num>
  <w:num w:numId="11">
    <w:abstractNumId w:val="10"/>
  </w:num>
  <w:num w:numId="12">
    <w:abstractNumId w:val="9"/>
  </w:num>
  <w:num w:numId="13">
    <w:abstractNumId w:val="8"/>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6E5A"/>
    <w:rsid w:val="0006629D"/>
    <w:rsid w:val="00141768"/>
    <w:rsid w:val="00166E5A"/>
    <w:rsid w:val="0017626A"/>
    <w:rsid w:val="00431D21"/>
    <w:rsid w:val="00577018"/>
    <w:rsid w:val="005E7B1C"/>
    <w:rsid w:val="005F4F6E"/>
    <w:rsid w:val="006D1BDA"/>
    <w:rsid w:val="00702AE1"/>
    <w:rsid w:val="007E5845"/>
    <w:rsid w:val="00A06469"/>
    <w:rsid w:val="00A0744C"/>
    <w:rsid w:val="00A168C8"/>
    <w:rsid w:val="00A6337E"/>
    <w:rsid w:val="00B34A83"/>
    <w:rsid w:val="00BE5228"/>
    <w:rsid w:val="00E37E8C"/>
    <w:rsid w:val="00E77F36"/>
    <w:rsid w:val="00FF28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5A"/>
    <w:pPr>
      <w:spacing w:after="0"/>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E5A"/>
    <w:pPr>
      <w:ind w:left="720"/>
    </w:pPr>
  </w:style>
  <w:style w:type="paragraph" w:customStyle="1" w:styleId="msolistparagraph0">
    <w:name w:val="msolistparagraph"/>
    <w:basedOn w:val="Normal"/>
    <w:uiPriority w:val="99"/>
    <w:rsid w:val="00166E5A"/>
    <w:pPr>
      <w:spacing w:line="240" w:lineRule="auto"/>
      <w:ind w:left="720"/>
    </w:pPr>
  </w:style>
  <w:style w:type="paragraph" w:styleId="PlainText">
    <w:name w:val="Plain Text"/>
    <w:basedOn w:val="Normal"/>
    <w:link w:val="PlainTextChar"/>
    <w:uiPriority w:val="99"/>
    <w:unhideWhenUsed/>
    <w:rsid w:val="00166E5A"/>
    <w:pPr>
      <w:spacing w:line="240" w:lineRule="auto"/>
    </w:pPr>
    <w:rPr>
      <w:rFonts w:ascii="Comic Sans MS" w:eastAsia="Calibri" w:hAnsi="Comic Sans MS"/>
      <w:b/>
      <w:sz w:val="20"/>
      <w:szCs w:val="21"/>
      <w:lang w:val="en-IE"/>
    </w:rPr>
  </w:style>
  <w:style w:type="character" w:customStyle="1" w:styleId="PlainTextChar">
    <w:name w:val="Plain Text Char"/>
    <w:basedOn w:val="DefaultParagraphFont"/>
    <w:link w:val="PlainText"/>
    <w:uiPriority w:val="99"/>
    <w:rsid w:val="00166E5A"/>
    <w:rPr>
      <w:rFonts w:ascii="Comic Sans MS" w:eastAsia="Calibri" w:hAnsi="Comic Sans MS" w:cs="Times New Roman"/>
      <w:b/>
      <w:sz w:val="20"/>
      <w:szCs w:val="21"/>
    </w:rPr>
  </w:style>
  <w:style w:type="table" w:styleId="TableGrid">
    <w:name w:val="Table Grid"/>
    <w:basedOn w:val="TableNormal"/>
    <w:uiPriority w:val="59"/>
    <w:rsid w:val="00166E5A"/>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646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02AE1"/>
    <w:pPr>
      <w:tabs>
        <w:tab w:val="center" w:pos="4513"/>
        <w:tab w:val="right" w:pos="9026"/>
      </w:tabs>
      <w:spacing w:line="240" w:lineRule="auto"/>
    </w:pPr>
  </w:style>
  <w:style w:type="character" w:customStyle="1" w:styleId="HeaderChar">
    <w:name w:val="Header Char"/>
    <w:basedOn w:val="DefaultParagraphFont"/>
    <w:link w:val="Header"/>
    <w:uiPriority w:val="99"/>
    <w:rsid w:val="00702AE1"/>
    <w:rPr>
      <w:rFonts w:ascii="Calibri" w:eastAsia="Times New Roman" w:hAnsi="Calibri" w:cs="Times New Roman"/>
      <w:lang w:val="en-US"/>
    </w:rPr>
  </w:style>
  <w:style w:type="paragraph" w:styleId="Footer">
    <w:name w:val="footer"/>
    <w:basedOn w:val="Normal"/>
    <w:link w:val="FooterChar"/>
    <w:uiPriority w:val="99"/>
    <w:semiHidden/>
    <w:unhideWhenUsed/>
    <w:rsid w:val="00702AE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02AE1"/>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702A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E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85125947">
      <w:bodyDiv w:val="1"/>
      <w:marLeft w:val="0"/>
      <w:marRight w:val="0"/>
      <w:marTop w:val="0"/>
      <w:marBottom w:val="0"/>
      <w:divBdr>
        <w:top w:val="none" w:sz="0" w:space="0" w:color="auto"/>
        <w:left w:val="none" w:sz="0" w:space="0" w:color="auto"/>
        <w:bottom w:val="none" w:sz="0" w:space="0" w:color="auto"/>
        <w:right w:val="none" w:sz="0" w:space="0" w:color="auto"/>
      </w:divBdr>
      <w:divsChild>
        <w:div w:id="812334409">
          <w:marLeft w:val="547"/>
          <w:marRight w:val="0"/>
          <w:marTop w:val="154"/>
          <w:marBottom w:val="0"/>
          <w:divBdr>
            <w:top w:val="none" w:sz="0" w:space="0" w:color="auto"/>
            <w:left w:val="none" w:sz="0" w:space="0" w:color="auto"/>
            <w:bottom w:val="none" w:sz="0" w:space="0" w:color="auto"/>
            <w:right w:val="none" w:sz="0" w:space="0" w:color="auto"/>
          </w:divBdr>
        </w:div>
        <w:div w:id="1174224099">
          <w:marLeft w:val="547"/>
          <w:marRight w:val="0"/>
          <w:marTop w:val="154"/>
          <w:marBottom w:val="0"/>
          <w:divBdr>
            <w:top w:val="none" w:sz="0" w:space="0" w:color="auto"/>
            <w:left w:val="none" w:sz="0" w:space="0" w:color="auto"/>
            <w:bottom w:val="none" w:sz="0" w:space="0" w:color="auto"/>
            <w:right w:val="none" w:sz="0" w:space="0" w:color="auto"/>
          </w:divBdr>
        </w:div>
        <w:div w:id="1818840539">
          <w:marLeft w:val="547"/>
          <w:marRight w:val="0"/>
          <w:marTop w:val="154"/>
          <w:marBottom w:val="0"/>
          <w:divBdr>
            <w:top w:val="none" w:sz="0" w:space="0" w:color="auto"/>
            <w:left w:val="none" w:sz="0" w:space="0" w:color="auto"/>
            <w:bottom w:val="none" w:sz="0" w:space="0" w:color="auto"/>
            <w:right w:val="none" w:sz="0" w:space="0" w:color="auto"/>
          </w:divBdr>
        </w:div>
        <w:div w:id="1605453121">
          <w:marLeft w:val="547"/>
          <w:marRight w:val="0"/>
          <w:marTop w:val="154"/>
          <w:marBottom w:val="0"/>
          <w:divBdr>
            <w:top w:val="none" w:sz="0" w:space="0" w:color="auto"/>
            <w:left w:val="none" w:sz="0" w:space="0" w:color="auto"/>
            <w:bottom w:val="none" w:sz="0" w:space="0" w:color="auto"/>
            <w:right w:val="none" w:sz="0" w:space="0" w:color="auto"/>
          </w:divBdr>
        </w:div>
        <w:div w:id="1621764093">
          <w:marLeft w:val="547"/>
          <w:marRight w:val="0"/>
          <w:marTop w:val="154"/>
          <w:marBottom w:val="0"/>
          <w:divBdr>
            <w:top w:val="none" w:sz="0" w:space="0" w:color="auto"/>
            <w:left w:val="none" w:sz="0" w:space="0" w:color="auto"/>
            <w:bottom w:val="none" w:sz="0" w:space="0" w:color="auto"/>
            <w:right w:val="none" w:sz="0" w:space="0" w:color="auto"/>
          </w:divBdr>
        </w:div>
      </w:divsChild>
    </w:div>
    <w:div w:id="812914724">
      <w:bodyDiv w:val="1"/>
      <w:marLeft w:val="0"/>
      <w:marRight w:val="0"/>
      <w:marTop w:val="0"/>
      <w:marBottom w:val="0"/>
      <w:divBdr>
        <w:top w:val="none" w:sz="0" w:space="0" w:color="auto"/>
        <w:left w:val="none" w:sz="0" w:space="0" w:color="auto"/>
        <w:bottom w:val="none" w:sz="0" w:space="0" w:color="auto"/>
        <w:right w:val="none" w:sz="0" w:space="0" w:color="auto"/>
      </w:divBdr>
      <w:divsChild>
        <w:div w:id="355543480">
          <w:marLeft w:val="547"/>
          <w:marRight w:val="0"/>
          <w:marTop w:val="154"/>
          <w:marBottom w:val="0"/>
          <w:divBdr>
            <w:top w:val="none" w:sz="0" w:space="0" w:color="auto"/>
            <w:left w:val="none" w:sz="0" w:space="0" w:color="auto"/>
            <w:bottom w:val="none" w:sz="0" w:space="0" w:color="auto"/>
            <w:right w:val="none" w:sz="0" w:space="0" w:color="auto"/>
          </w:divBdr>
        </w:div>
        <w:div w:id="2048094321">
          <w:marLeft w:val="547"/>
          <w:marRight w:val="0"/>
          <w:marTop w:val="154"/>
          <w:marBottom w:val="0"/>
          <w:divBdr>
            <w:top w:val="none" w:sz="0" w:space="0" w:color="auto"/>
            <w:left w:val="none" w:sz="0" w:space="0" w:color="auto"/>
            <w:bottom w:val="none" w:sz="0" w:space="0" w:color="auto"/>
            <w:right w:val="none" w:sz="0" w:space="0" w:color="auto"/>
          </w:divBdr>
        </w:div>
        <w:div w:id="1489899969">
          <w:marLeft w:val="547"/>
          <w:marRight w:val="0"/>
          <w:marTop w:val="154"/>
          <w:marBottom w:val="0"/>
          <w:divBdr>
            <w:top w:val="none" w:sz="0" w:space="0" w:color="auto"/>
            <w:left w:val="none" w:sz="0" w:space="0" w:color="auto"/>
            <w:bottom w:val="none" w:sz="0" w:space="0" w:color="auto"/>
            <w:right w:val="none" w:sz="0" w:space="0" w:color="auto"/>
          </w:divBdr>
        </w:div>
        <w:div w:id="621767929">
          <w:marLeft w:val="547"/>
          <w:marRight w:val="0"/>
          <w:marTop w:val="154"/>
          <w:marBottom w:val="0"/>
          <w:divBdr>
            <w:top w:val="none" w:sz="0" w:space="0" w:color="auto"/>
            <w:left w:val="none" w:sz="0" w:space="0" w:color="auto"/>
            <w:bottom w:val="none" w:sz="0" w:space="0" w:color="auto"/>
            <w:right w:val="none" w:sz="0" w:space="0" w:color="auto"/>
          </w:divBdr>
        </w:div>
        <w:div w:id="923953544">
          <w:marLeft w:val="547"/>
          <w:marRight w:val="0"/>
          <w:marTop w:val="154"/>
          <w:marBottom w:val="0"/>
          <w:divBdr>
            <w:top w:val="none" w:sz="0" w:space="0" w:color="auto"/>
            <w:left w:val="none" w:sz="0" w:space="0" w:color="auto"/>
            <w:bottom w:val="none" w:sz="0" w:space="0" w:color="auto"/>
            <w:right w:val="none" w:sz="0" w:space="0" w:color="auto"/>
          </w:divBdr>
        </w:div>
      </w:divsChild>
    </w:div>
    <w:div w:id="1401173535">
      <w:bodyDiv w:val="1"/>
      <w:marLeft w:val="0"/>
      <w:marRight w:val="0"/>
      <w:marTop w:val="0"/>
      <w:marBottom w:val="0"/>
      <w:divBdr>
        <w:top w:val="none" w:sz="0" w:space="0" w:color="auto"/>
        <w:left w:val="none" w:sz="0" w:space="0" w:color="auto"/>
        <w:bottom w:val="none" w:sz="0" w:space="0" w:color="auto"/>
        <w:right w:val="none" w:sz="0" w:space="0" w:color="auto"/>
      </w:divBdr>
      <w:divsChild>
        <w:div w:id="67190145">
          <w:marLeft w:val="446"/>
          <w:marRight w:val="0"/>
          <w:marTop w:val="0"/>
          <w:marBottom w:val="0"/>
          <w:divBdr>
            <w:top w:val="none" w:sz="0" w:space="0" w:color="auto"/>
            <w:left w:val="none" w:sz="0" w:space="0" w:color="auto"/>
            <w:bottom w:val="none" w:sz="0" w:space="0" w:color="auto"/>
            <w:right w:val="none" w:sz="0" w:space="0" w:color="auto"/>
          </w:divBdr>
        </w:div>
        <w:div w:id="613942942">
          <w:marLeft w:val="446"/>
          <w:marRight w:val="0"/>
          <w:marTop w:val="0"/>
          <w:marBottom w:val="0"/>
          <w:divBdr>
            <w:top w:val="none" w:sz="0" w:space="0" w:color="auto"/>
            <w:left w:val="none" w:sz="0" w:space="0" w:color="auto"/>
            <w:bottom w:val="none" w:sz="0" w:space="0" w:color="auto"/>
            <w:right w:val="none" w:sz="0" w:space="0" w:color="auto"/>
          </w:divBdr>
        </w:div>
        <w:div w:id="1441071977">
          <w:marLeft w:val="446"/>
          <w:marRight w:val="0"/>
          <w:marTop w:val="0"/>
          <w:marBottom w:val="0"/>
          <w:divBdr>
            <w:top w:val="none" w:sz="0" w:space="0" w:color="auto"/>
            <w:left w:val="none" w:sz="0" w:space="0" w:color="auto"/>
            <w:bottom w:val="none" w:sz="0" w:space="0" w:color="auto"/>
            <w:right w:val="none" w:sz="0" w:space="0" w:color="auto"/>
          </w:divBdr>
        </w:div>
        <w:div w:id="1443836730">
          <w:marLeft w:val="446"/>
          <w:marRight w:val="0"/>
          <w:marTop w:val="0"/>
          <w:marBottom w:val="0"/>
          <w:divBdr>
            <w:top w:val="none" w:sz="0" w:space="0" w:color="auto"/>
            <w:left w:val="none" w:sz="0" w:space="0" w:color="auto"/>
            <w:bottom w:val="none" w:sz="0" w:space="0" w:color="auto"/>
            <w:right w:val="none" w:sz="0" w:space="0" w:color="auto"/>
          </w:divBdr>
        </w:div>
        <w:div w:id="1288657274">
          <w:marLeft w:val="446"/>
          <w:marRight w:val="0"/>
          <w:marTop w:val="0"/>
          <w:marBottom w:val="0"/>
          <w:divBdr>
            <w:top w:val="none" w:sz="0" w:space="0" w:color="auto"/>
            <w:left w:val="none" w:sz="0" w:space="0" w:color="auto"/>
            <w:bottom w:val="none" w:sz="0" w:space="0" w:color="auto"/>
            <w:right w:val="none" w:sz="0" w:space="0" w:color="auto"/>
          </w:divBdr>
        </w:div>
        <w:div w:id="788937479">
          <w:marLeft w:val="446"/>
          <w:marRight w:val="0"/>
          <w:marTop w:val="0"/>
          <w:marBottom w:val="0"/>
          <w:divBdr>
            <w:top w:val="none" w:sz="0" w:space="0" w:color="auto"/>
            <w:left w:val="none" w:sz="0" w:space="0" w:color="auto"/>
            <w:bottom w:val="none" w:sz="0" w:space="0" w:color="auto"/>
            <w:right w:val="none" w:sz="0" w:space="0" w:color="auto"/>
          </w:divBdr>
        </w:div>
        <w:div w:id="491138810">
          <w:marLeft w:val="446"/>
          <w:marRight w:val="0"/>
          <w:marTop w:val="0"/>
          <w:marBottom w:val="0"/>
          <w:divBdr>
            <w:top w:val="none" w:sz="0" w:space="0" w:color="auto"/>
            <w:left w:val="none" w:sz="0" w:space="0" w:color="auto"/>
            <w:bottom w:val="none" w:sz="0" w:space="0" w:color="auto"/>
            <w:right w:val="none" w:sz="0" w:space="0" w:color="auto"/>
          </w:divBdr>
        </w:div>
      </w:divsChild>
    </w:div>
    <w:div w:id="1715541276">
      <w:bodyDiv w:val="1"/>
      <w:marLeft w:val="0"/>
      <w:marRight w:val="0"/>
      <w:marTop w:val="0"/>
      <w:marBottom w:val="0"/>
      <w:divBdr>
        <w:top w:val="none" w:sz="0" w:space="0" w:color="auto"/>
        <w:left w:val="none" w:sz="0" w:space="0" w:color="auto"/>
        <w:bottom w:val="none" w:sz="0" w:space="0" w:color="auto"/>
        <w:right w:val="none" w:sz="0" w:space="0" w:color="auto"/>
      </w:divBdr>
      <w:divsChild>
        <w:div w:id="628896386">
          <w:marLeft w:val="547"/>
          <w:marRight w:val="0"/>
          <w:marTop w:val="154"/>
          <w:marBottom w:val="0"/>
          <w:divBdr>
            <w:top w:val="none" w:sz="0" w:space="0" w:color="auto"/>
            <w:left w:val="none" w:sz="0" w:space="0" w:color="auto"/>
            <w:bottom w:val="none" w:sz="0" w:space="0" w:color="auto"/>
            <w:right w:val="none" w:sz="0" w:space="0" w:color="auto"/>
          </w:divBdr>
        </w:div>
        <w:div w:id="725108387">
          <w:marLeft w:val="547"/>
          <w:marRight w:val="0"/>
          <w:marTop w:val="154"/>
          <w:marBottom w:val="0"/>
          <w:divBdr>
            <w:top w:val="none" w:sz="0" w:space="0" w:color="auto"/>
            <w:left w:val="none" w:sz="0" w:space="0" w:color="auto"/>
            <w:bottom w:val="none" w:sz="0" w:space="0" w:color="auto"/>
            <w:right w:val="none" w:sz="0" w:space="0" w:color="auto"/>
          </w:divBdr>
        </w:div>
        <w:div w:id="170069895">
          <w:marLeft w:val="547"/>
          <w:marRight w:val="0"/>
          <w:marTop w:val="154"/>
          <w:marBottom w:val="0"/>
          <w:divBdr>
            <w:top w:val="none" w:sz="0" w:space="0" w:color="auto"/>
            <w:left w:val="none" w:sz="0" w:space="0" w:color="auto"/>
            <w:bottom w:val="none" w:sz="0" w:space="0" w:color="auto"/>
            <w:right w:val="none" w:sz="0" w:space="0" w:color="auto"/>
          </w:divBdr>
        </w:div>
        <w:div w:id="71828574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3FBAD-B764-44B6-9F4D-B25973FE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2019-04-17T14:28:00Z</dcterms:created>
  <dcterms:modified xsi:type="dcterms:W3CDTF">2019-04-17T14:28:00Z</dcterms:modified>
</cp:coreProperties>
</file>